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30CE" w:rsidRDefault="00E51E00">
      <w:pPr>
        <w:rPr>
          <w:sz w:val="24"/>
          <w:szCs w:val="24"/>
        </w:rPr>
      </w:pPr>
      <w:r>
        <w:rPr>
          <w:b/>
          <w:bCs/>
          <w:sz w:val="24"/>
          <w:szCs w:val="24"/>
        </w:rPr>
        <w:t>PATIENT’S NAME</w:t>
      </w:r>
      <w:r>
        <w:rPr>
          <w:sz w:val="24"/>
          <w:szCs w:val="24"/>
        </w:rPr>
        <w:t xml:space="preserve">: ML                 </w:t>
      </w:r>
      <w:r>
        <w:rPr>
          <w:b/>
          <w:bCs/>
          <w:sz w:val="24"/>
          <w:szCs w:val="24"/>
        </w:rPr>
        <w:t xml:space="preserve"> DATE</w:t>
      </w:r>
      <w:r>
        <w:rPr>
          <w:sz w:val="24"/>
          <w:szCs w:val="24"/>
        </w:rPr>
        <w:t>: 27/11/20</w:t>
      </w:r>
    </w:p>
    <w:p w:rsidR="007E30CE" w:rsidRDefault="00E51E00">
      <w:pPr>
        <w:rPr>
          <w:sz w:val="24"/>
          <w:szCs w:val="24"/>
        </w:rPr>
      </w:pPr>
      <w:r>
        <w:rPr>
          <w:b/>
          <w:bCs/>
          <w:sz w:val="24"/>
          <w:szCs w:val="24"/>
        </w:rPr>
        <w:t>SEX</w:t>
      </w:r>
      <w:r>
        <w:rPr>
          <w:sz w:val="24"/>
          <w:szCs w:val="24"/>
        </w:rPr>
        <w:t>:FEMALE</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p>
    <w:p w:rsidR="007E30CE" w:rsidRDefault="00E51E00">
      <w:pPr>
        <w:rPr>
          <w:sz w:val="24"/>
          <w:szCs w:val="24"/>
        </w:rPr>
      </w:pPr>
      <w:r>
        <w:rPr>
          <w:b/>
          <w:bCs/>
          <w:sz w:val="24"/>
          <w:szCs w:val="24"/>
        </w:rPr>
        <w:t>AGE/D.O.B/PLACE OF BIRTH</w:t>
      </w:r>
      <w:r>
        <w:rPr>
          <w:sz w:val="24"/>
          <w:szCs w:val="24"/>
        </w:rPr>
        <w:t>: 5 YEARS/1-12-2015/WASHINGTON,USA.</w:t>
      </w:r>
    </w:p>
    <w:p w:rsidR="007E30CE" w:rsidRDefault="007E30CE">
      <w:pPr>
        <w:rPr>
          <w:sz w:val="24"/>
          <w:szCs w:val="24"/>
        </w:rPr>
      </w:pPr>
    </w:p>
    <w:p w:rsidR="007E30CE" w:rsidRDefault="00E51E00">
      <w:pPr>
        <w:rPr>
          <w:b/>
          <w:bCs/>
          <w:sz w:val="24"/>
          <w:szCs w:val="24"/>
          <w:u w:val="single"/>
        </w:rPr>
      </w:pPr>
      <w:r>
        <w:rPr>
          <w:b/>
          <w:bCs/>
          <w:sz w:val="24"/>
          <w:szCs w:val="24"/>
          <w:u w:val="single"/>
        </w:rPr>
        <w:t>SUBJECTIVE</w:t>
      </w:r>
    </w:p>
    <w:p w:rsidR="007E30CE" w:rsidRDefault="00E51E00">
      <w:pPr>
        <w:rPr>
          <w:sz w:val="24"/>
          <w:szCs w:val="24"/>
        </w:rPr>
      </w:pPr>
      <w:r>
        <w:rPr>
          <w:b/>
          <w:bCs/>
          <w:sz w:val="24"/>
          <w:szCs w:val="24"/>
        </w:rPr>
        <w:t>Historian</w:t>
      </w:r>
      <w:r>
        <w:rPr>
          <w:sz w:val="24"/>
          <w:szCs w:val="24"/>
        </w:rPr>
        <w:t>: Mother</w:t>
      </w:r>
    </w:p>
    <w:p w:rsidR="007E30CE" w:rsidRDefault="00E51E00">
      <w:pPr>
        <w:rPr>
          <w:sz w:val="24"/>
          <w:szCs w:val="24"/>
        </w:rPr>
      </w:pPr>
      <w:r>
        <w:rPr>
          <w:b/>
          <w:bCs/>
          <w:sz w:val="24"/>
          <w:szCs w:val="24"/>
        </w:rPr>
        <w:t>CC</w:t>
      </w:r>
      <w:r>
        <w:rPr>
          <w:sz w:val="24"/>
          <w:szCs w:val="24"/>
        </w:rPr>
        <w:t xml:space="preserve">: </w:t>
      </w:r>
    </w:p>
    <w:p w:rsidR="007E30CE" w:rsidRDefault="00E51E00">
      <w:pPr>
        <w:rPr>
          <w:sz w:val="24"/>
          <w:szCs w:val="24"/>
        </w:rPr>
      </w:pPr>
      <w:r>
        <w:rPr>
          <w:sz w:val="24"/>
          <w:szCs w:val="24"/>
        </w:rPr>
        <w:t xml:space="preserve">The patient complains of breathlessness, high fever and a cough that has lasted for a </w:t>
      </w:r>
      <w:r>
        <w:rPr>
          <w:sz w:val="24"/>
          <w:szCs w:val="24"/>
        </w:rPr>
        <w:t>week.</w:t>
      </w:r>
    </w:p>
    <w:p w:rsidR="007E30CE" w:rsidRDefault="007E30CE">
      <w:pPr>
        <w:rPr>
          <w:sz w:val="24"/>
          <w:szCs w:val="24"/>
        </w:rPr>
      </w:pPr>
    </w:p>
    <w:p w:rsidR="007E30CE" w:rsidRDefault="00E51E00">
      <w:pPr>
        <w:rPr>
          <w:b/>
          <w:bCs/>
          <w:sz w:val="24"/>
          <w:szCs w:val="24"/>
        </w:rPr>
      </w:pPr>
      <w:r>
        <w:rPr>
          <w:b/>
          <w:bCs/>
          <w:sz w:val="24"/>
          <w:szCs w:val="24"/>
        </w:rPr>
        <w:t>Child Profile:</w:t>
      </w:r>
    </w:p>
    <w:p w:rsidR="007E30CE" w:rsidRDefault="00E51E00">
      <w:pPr>
        <w:rPr>
          <w:sz w:val="24"/>
          <w:szCs w:val="24"/>
        </w:rPr>
      </w:pPr>
      <w:r>
        <w:rPr>
          <w:sz w:val="24"/>
          <w:szCs w:val="24"/>
        </w:rPr>
        <w:t>The patient is a 5 year old female. The patient has attained all development milestones; feeds properly, is toilet-trained, interacts well with people around her and has good speaking skills. The patient was healthy and well until 2 w</w:t>
      </w:r>
      <w:r>
        <w:rPr>
          <w:sz w:val="24"/>
          <w:szCs w:val="24"/>
        </w:rPr>
        <w:t>eeks ago when she developed high fevers and shortness of breath.</w:t>
      </w:r>
    </w:p>
    <w:p w:rsidR="007E30CE" w:rsidRDefault="00E51E00">
      <w:pPr>
        <w:rPr>
          <w:sz w:val="24"/>
          <w:szCs w:val="24"/>
        </w:rPr>
      </w:pPr>
      <w:r>
        <w:rPr>
          <w:sz w:val="24"/>
          <w:szCs w:val="24"/>
        </w:rPr>
        <w:t xml:space="preserve"> The patient’s mother is her primary caregiver. Other care givers are her maternal aunt who lives with the pair. The </w:t>
      </w:r>
      <w:r>
        <w:rPr>
          <w:sz w:val="24"/>
          <w:szCs w:val="24"/>
        </w:rPr>
        <w:t>patient measured 65</w:t>
      </w:r>
      <w:r>
        <w:rPr>
          <w:sz w:val="24"/>
          <w:szCs w:val="24"/>
          <w:vertAlign w:val="superscript"/>
        </w:rPr>
        <w:t>th</w:t>
      </w:r>
      <w:r>
        <w:rPr>
          <w:sz w:val="24"/>
          <w:szCs w:val="24"/>
        </w:rPr>
        <w:t xml:space="preserve"> percentile for stature, 60</w:t>
      </w:r>
      <w:r>
        <w:rPr>
          <w:sz w:val="24"/>
          <w:szCs w:val="24"/>
          <w:vertAlign w:val="superscript"/>
        </w:rPr>
        <w:t>th</w:t>
      </w:r>
      <w:r>
        <w:rPr>
          <w:sz w:val="24"/>
          <w:szCs w:val="24"/>
        </w:rPr>
        <w:t xml:space="preserve"> percentile for weight a</w:t>
      </w:r>
      <w:r>
        <w:rPr>
          <w:sz w:val="24"/>
          <w:szCs w:val="24"/>
        </w:rPr>
        <w:t>nd 65</w:t>
      </w:r>
      <w:r>
        <w:rPr>
          <w:sz w:val="24"/>
          <w:szCs w:val="24"/>
          <w:vertAlign w:val="superscript"/>
        </w:rPr>
        <w:t>th</w:t>
      </w:r>
      <w:r>
        <w:rPr>
          <w:sz w:val="24"/>
          <w:szCs w:val="24"/>
        </w:rPr>
        <w:t xml:space="preserve"> percentile for BMI during her last hospital visit.</w:t>
      </w:r>
    </w:p>
    <w:p w:rsidR="007E30CE" w:rsidRDefault="007E30CE">
      <w:pPr>
        <w:rPr>
          <w:sz w:val="24"/>
          <w:szCs w:val="24"/>
        </w:rPr>
      </w:pPr>
    </w:p>
    <w:p w:rsidR="007E30CE" w:rsidRDefault="00E51E00">
      <w:pPr>
        <w:rPr>
          <w:b/>
          <w:bCs/>
          <w:sz w:val="24"/>
          <w:szCs w:val="24"/>
        </w:rPr>
      </w:pPr>
      <w:r>
        <w:rPr>
          <w:b/>
          <w:bCs/>
          <w:sz w:val="24"/>
          <w:szCs w:val="24"/>
        </w:rPr>
        <w:t>HPI:</w:t>
      </w:r>
    </w:p>
    <w:p w:rsidR="007E30CE" w:rsidRDefault="00E51E00">
      <w:pPr>
        <w:rPr>
          <w:sz w:val="24"/>
          <w:szCs w:val="24"/>
        </w:rPr>
      </w:pPr>
      <w:r>
        <w:rPr>
          <w:sz w:val="24"/>
          <w:szCs w:val="24"/>
        </w:rPr>
        <w:t>The mother stated that the patient has been having productive coughs and high fevers of around 104 F that have lasted for a week. The coughing gets worse at night and the fevers are also high</w:t>
      </w:r>
      <w:r>
        <w:rPr>
          <w:sz w:val="24"/>
          <w:szCs w:val="24"/>
        </w:rPr>
        <w:t>er now than they were a week ago. The appearance of the cough discharge is yellow-brown.</w:t>
      </w:r>
    </w:p>
    <w:p w:rsidR="007E30CE" w:rsidRDefault="00E51E00">
      <w:pPr>
        <w:rPr>
          <w:sz w:val="24"/>
          <w:szCs w:val="24"/>
        </w:rPr>
      </w:pPr>
      <w:r>
        <w:rPr>
          <w:sz w:val="24"/>
          <w:szCs w:val="24"/>
        </w:rPr>
        <w:t>The patient has not taken any antibiotics recently .The patient also has shortness of breath both after rest and after exertion. This has lasted for a week. The mother</w:t>
      </w:r>
      <w:r>
        <w:rPr>
          <w:sz w:val="24"/>
          <w:szCs w:val="24"/>
        </w:rPr>
        <w:t xml:space="preserve"> reported that the patient also has diarrhoea which began 2 days ago, is watery and has no blood. She has reduced appetite and general malaise. </w:t>
      </w:r>
    </w:p>
    <w:p w:rsidR="007E30CE" w:rsidRDefault="00E51E00">
      <w:pPr>
        <w:rPr>
          <w:sz w:val="24"/>
          <w:szCs w:val="24"/>
        </w:rPr>
      </w:pPr>
      <w:r>
        <w:rPr>
          <w:sz w:val="24"/>
          <w:szCs w:val="24"/>
        </w:rPr>
        <w:t>The patient has not travelled recently, has had contact with hens. The patient accompanies her mother to the da</w:t>
      </w:r>
      <w:r>
        <w:rPr>
          <w:sz w:val="24"/>
          <w:szCs w:val="24"/>
        </w:rPr>
        <w:t>y care center 3 days a week.</w:t>
      </w:r>
    </w:p>
    <w:p w:rsidR="007E30CE" w:rsidRDefault="007E30CE">
      <w:pPr>
        <w:rPr>
          <w:sz w:val="24"/>
          <w:szCs w:val="24"/>
        </w:rPr>
      </w:pPr>
    </w:p>
    <w:p w:rsidR="007E30CE" w:rsidRDefault="00E51E00">
      <w:pPr>
        <w:rPr>
          <w:b/>
          <w:bCs/>
          <w:sz w:val="24"/>
          <w:szCs w:val="24"/>
        </w:rPr>
      </w:pPr>
      <w:r>
        <w:rPr>
          <w:b/>
          <w:bCs/>
          <w:sz w:val="24"/>
          <w:szCs w:val="24"/>
        </w:rPr>
        <w:t>Medications:</w:t>
      </w:r>
    </w:p>
    <w:p w:rsidR="007E30CE" w:rsidRDefault="00E51E00">
      <w:pPr>
        <w:rPr>
          <w:sz w:val="24"/>
          <w:szCs w:val="24"/>
        </w:rPr>
      </w:pPr>
      <w:r>
        <w:rPr>
          <w:sz w:val="24"/>
          <w:szCs w:val="24"/>
        </w:rPr>
        <w:t>Tylenol for the fever</w:t>
      </w:r>
    </w:p>
    <w:p w:rsidR="007E30CE" w:rsidRDefault="007E30CE">
      <w:pPr>
        <w:rPr>
          <w:sz w:val="24"/>
          <w:szCs w:val="24"/>
        </w:rPr>
      </w:pPr>
    </w:p>
    <w:p w:rsidR="007E30CE" w:rsidRDefault="00E51E00">
      <w:pPr>
        <w:rPr>
          <w:b/>
          <w:bCs/>
          <w:sz w:val="24"/>
          <w:szCs w:val="24"/>
        </w:rPr>
      </w:pPr>
      <w:r>
        <w:rPr>
          <w:b/>
          <w:bCs/>
          <w:sz w:val="24"/>
          <w:szCs w:val="24"/>
        </w:rPr>
        <w:t>PMH:</w:t>
      </w:r>
    </w:p>
    <w:p w:rsidR="007E30CE" w:rsidRDefault="00E51E00">
      <w:pPr>
        <w:rPr>
          <w:sz w:val="24"/>
          <w:szCs w:val="24"/>
        </w:rPr>
      </w:pPr>
      <w:r>
        <w:rPr>
          <w:sz w:val="24"/>
          <w:szCs w:val="24"/>
        </w:rPr>
        <w:t>Allergies; None</w:t>
      </w:r>
    </w:p>
    <w:p w:rsidR="007E30CE" w:rsidRDefault="007E30CE">
      <w:pPr>
        <w:rPr>
          <w:sz w:val="24"/>
          <w:szCs w:val="24"/>
        </w:rPr>
      </w:pPr>
    </w:p>
    <w:p w:rsidR="007E30CE" w:rsidRDefault="00E51E00">
      <w:pPr>
        <w:rPr>
          <w:sz w:val="24"/>
          <w:szCs w:val="24"/>
        </w:rPr>
      </w:pPr>
      <w:r>
        <w:rPr>
          <w:sz w:val="24"/>
          <w:szCs w:val="24"/>
        </w:rPr>
        <w:t>Medication Intolerance; None</w:t>
      </w:r>
    </w:p>
    <w:p w:rsidR="007E30CE" w:rsidRDefault="007E30CE">
      <w:pPr>
        <w:rPr>
          <w:sz w:val="24"/>
          <w:szCs w:val="24"/>
        </w:rPr>
      </w:pPr>
    </w:p>
    <w:p w:rsidR="007E30CE" w:rsidRDefault="00E51E00">
      <w:pPr>
        <w:rPr>
          <w:sz w:val="24"/>
          <w:szCs w:val="24"/>
        </w:rPr>
      </w:pPr>
      <w:r>
        <w:rPr>
          <w:sz w:val="24"/>
          <w:szCs w:val="24"/>
        </w:rPr>
        <w:t>Chronic illnesses/ major traumas: None</w:t>
      </w:r>
    </w:p>
    <w:p w:rsidR="007E30CE" w:rsidRDefault="007E30CE">
      <w:pPr>
        <w:rPr>
          <w:sz w:val="24"/>
          <w:szCs w:val="24"/>
        </w:rPr>
      </w:pPr>
    </w:p>
    <w:p w:rsidR="007E30CE" w:rsidRDefault="00E51E00">
      <w:pPr>
        <w:rPr>
          <w:sz w:val="24"/>
          <w:szCs w:val="24"/>
        </w:rPr>
      </w:pPr>
      <w:r>
        <w:rPr>
          <w:sz w:val="24"/>
          <w:szCs w:val="24"/>
        </w:rPr>
        <w:t>Hospitalizations/ surgeries; For otitis media which was resolved by antibiotics.</w:t>
      </w:r>
    </w:p>
    <w:p w:rsidR="007E30CE" w:rsidRDefault="007E30CE">
      <w:pPr>
        <w:rPr>
          <w:sz w:val="24"/>
          <w:szCs w:val="24"/>
        </w:rPr>
      </w:pPr>
    </w:p>
    <w:p w:rsidR="007E30CE" w:rsidRDefault="00E51E00">
      <w:pPr>
        <w:rPr>
          <w:sz w:val="24"/>
          <w:szCs w:val="24"/>
        </w:rPr>
      </w:pPr>
      <w:r>
        <w:rPr>
          <w:sz w:val="24"/>
          <w:szCs w:val="24"/>
        </w:rPr>
        <w:t xml:space="preserve">Immunizations; </w:t>
      </w:r>
      <w:r>
        <w:rPr>
          <w:sz w:val="24"/>
          <w:szCs w:val="24"/>
        </w:rPr>
        <w:t>all are up to date</w:t>
      </w:r>
    </w:p>
    <w:p w:rsidR="007E30CE" w:rsidRDefault="007E30CE">
      <w:pPr>
        <w:rPr>
          <w:sz w:val="24"/>
          <w:szCs w:val="24"/>
        </w:rPr>
      </w:pPr>
    </w:p>
    <w:p w:rsidR="007E30CE" w:rsidRDefault="007E30CE">
      <w:pPr>
        <w:rPr>
          <w:sz w:val="24"/>
          <w:szCs w:val="24"/>
        </w:rPr>
      </w:pPr>
    </w:p>
    <w:p w:rsidR="007E30CE" w:rsidRDefault="00E51E00">
      <w:pPr>
        <w:rPr>
          <w:sz w:val="24"/>
          <w:szCs w:val="24"/>
        </w:rPr>
      </w:pPr>
      <w:r>
        <w:rPr>
          <w:b/>
          <w:bCs/>
          <w:sz w:val="24"/>
          <w:szCs w:val="24"/>
        </w:rPr>
        <w:t>Family history;</w:t>
      </w:r>
      <w:r>
        <w:rPr>
          <w:sz w:val="24"/>
          <w:szCs w:val="24"/>
        </w:rPr>
        <w:t xml:space="preserve"> </w:t>
      </w:r>
    </w:p>
    <w:p w:rsidR="007E30CE" w:rsidRDefault="00E51E00">
      <w:pPr>
        <w:rPr>
          <w:sz w:val="24"/>
          <w:szCs w:val="24"/>
        </w:rPr>
      </w:pPr>
      <w:r>
        <w:rPr>
          <w:sz w:val="24"/>
          <w:szCs w:val="24"/>
        </w:rPr>
        <w:lastRenderedPageBreak/>
        <w:t>The patient is the only child.</w:t>
      </w:r>
    </w:p>
    <w:p w:rsidR="007E30CE" w:rsidRDefault="007E30CE">
      <w:pPr>
        <w:rPr>
          <w:sz w:val="24"/>
          <w:szCs w:val="24"/>
        </w:rPr>
      </w:pPr>
    </w:p>
    <w:p w:rsidR="007E30CE" w:rsidRDefault="00E51E00">
      <w:pPr>
        <w:rPr>
          <w:sz w:val="24"/>
          <w:szCs w:val="24"/>
        </w:rPr>
      </w:pPr>
      <w:r>
        <w:rPr>
          <w:sz w:val="24"/>
          <w:szCs w:val="24"/>
        </w:rPr>
        <w:t>Mother is alive, 30 years, works as an instructor at a daycare. No significant medical history.</w:t>
      </w:r>
    </w:p>
    <w:p w:rsidR="007E30CE" w:rsidRDefault="007E30CE">
      <w:pPr>
        <w:rPr>
          <w:sz w:val="24"/>
          <w:szCs w:val="24"/>
        </w:rPr>
      </w:pPr>
    </w:p>
    <w:p w:rsidR="007E30CE" w:rsidRDefault="00E51E00">
      <w:pPr>
        <w:rPr>
          <w:sz w:val="24"/>
          <w:szCs w:val="24"/>
        </w:rPr>
      </w:pPr>
      <w:r>
        <w:rPr>
          <w:sz w:val="24"/>
          <w:szCs w:val="24"/>
        </w:rPr>
        <w:t>Father is alive, estranged.</w:t>
      </w:r>
    </w:p>
    <w:p w:rsidR="007E30CE" w:rsidRDefault="007E30CE">
      <w:pPr>
        <w:rPr>
          <w:sz w:val="24"/>
          <w:szCs w:val="24"/>
        </w:rPr>
      </w:pPr>
    </w:p>
    <w:p w:rsidR="007E30CE" w:rsidRDefault="00E51E00">
      <w:pPr>
        <w:rPr>
          <w:sz w:val="24"/>
          <w:szCs w:val="24"/>
        </w:rPr>
      </w:pPr>
      <w:r>
        <w:rPr>
          <w:sz w:val="24"/>
          <w:szCs w:val="24"/>
        </w:rPr>
        <w:t>Maternal aunt; 23 years. Is a college student. No significan</w:t>
      </w:r>
      <w:r>
        <w:rPr>
          <w:sz w:val="24"/>
          <w:szCs w:val="24"/>
        </w:rPr>
        <w:t>t medical history</w:t>
      </w:r>
    </w:p>
    <w:p w:rsidR="007E30CE" w:rsidRDefault="007E30CE">
      <w:pPr>
        <w:rPr>
          <w:sz w:val="24"/>
          <w:szCs w:val="24"/>
        </w:rPr>
      </w:pPr>
    </w:p>
    <w:p w:rsidR="007E30CE" w:rsidRDefault="00E51E00">
      <w:pPr>
        <w:rPr>
          <w:b/>
          <w:bCs/>
          <w:sz w:val="24"/>
          <w:szCs w:val="24"/>
        </w:rPr>
      </w:pPr>
      <w:r>
        <w:rPr>
          <w:b/>
          <w:bCs/>
          <w:sz w:val="24"/>
          <w:szCs w:val="24"/>
        </w:rPr>
        <w:t>Social history</w:t>
      </w:r>
    </w:p>
    <w:p w:rsidR="007E30CE" w:rsidRDefault="007E30CE">
      <w:pPr>
        <w:rPr>
          <w:b/>
          <w:bCs/>
          <w:sz w:val="24"/>
          <w:szCs w:val="24"/>
        </w:rPr>
      </w:pPr>
    </w:p>
    <w:p w:rsidR="007E30CE" w:rsidRDefault="00E51E00">
      <w:pPr>
        <w:rPr>
          <w:sz w:val="24"/>
          <w:szCs w:val="24"/>
        </w:rPr>
      </w:pPr>
      <w:r>
        <w:rPr>
          <w:sz w:val="24"/>
          <w:szCs w:val="24"/>
        </w:rPr>
        <w:t xml:space="preserve">The patient attends daycare with her mother 3 days a week. The mother is the primary caregiver. The patient lives with mother and maternal aunt. </w:t>
      </w:r>
    </w:p>
    <w:p w:rsidR="007E30CE" w:rsidRDefault="00E51E00">
      <w:pPr>
        <w:rPr>
          <w:sz w:val="24"/>
          <w:szCs w:val="24"/>
        </w:rPr>
      </w:pPr>
      <w:r>
        <w:rPr>
          <w:sz w:val="24"/>
          <w:szCs w:val="24"/>
        </w:rPr>
        <w:t xml:space="preserve">No exposure to second-hand smoke and ETOH. </w:t>
      </w:r>
    </w:p>
    <w:p w:rsidR="007E30CE" w:rsidRDefault="007E30CE">
      <w:pPr>
        <w:rPr>
          <w:sz w:val="24"/>
          <w:szCs w:val="24"/>
        </w:rPr>
      </w:pPr>
    </w:p>
    <w:p w:rsidR="007E30CE" w:rsidRDefault="007E30CE">
      <w:pPr>
        <w:rPr>
          <w:sz w:val="24"/>
          <w:szCs w:val="24"/>
        </w:rPr>
      </w:pPr>
    </w:p>
    <w:tbl>
      <w:tblPr>
        <w:tblStyle w:val="TableGrid"/>
        <w:tblW w:w="0" w:type="auto"/>
        <w:tblLook w:val="04A0" w:firstRow="1" w:lastRow="0" w:firstColumn="1" w:lastColumn="0" w:noHBand="0" w:noVBand="1"/>
      </w:tblPr>
      <w:tblGrid>
        <w:gridCol w:w="4261"/>
        <w:gridCol w:w="4261"/>
      </w:tblGrid>
      <w:tr w:rsidR="007E30CE">
        <w:tc>
          <w:tcPr>
            <w:tcW w:w="8522" w:type="dxa"/>
            <w:gridSpan w:val="2"/>
          </w:tcPr>
          <w:p w:rsidR="007E30CE" w:rsidRDefault="00E51E00">
            <w:pPr>
              <w:rPr>
                <w:b/>
                <w:bCs/>
                <w:sz w:val="24"/>
                <w:szCs w:val="24"/>
              </w:rPr>
            </w:pPr>
            <w:r>
              <w:rPr>
                <w:b/>
                <w:bCs/>
                <w:sz w:val="24"/>
                <w:szCs w:val="24"/>
              </w:rPr>
              <w:t>ROS</w:t>
            </w:r>
          </w:p>
          <w:p w:rsidR="007E30CE" w:rsidRDefault="007E30CE">
            <w:pPr>
              <w:rPr>
                <w:b/>
                <w:bCs/>
                <w:sz w:val="24"/>
                <w:szCs w:val="24"/>
              </w:rPr>
            </w:pPr>
          </w:p>
        </w:tc>
      </w:tr>
      <w:tr w:rsidR="007E30CE">
        <w:tc>
          <w:tcPr>
            <w:tcW w:w="4261" w:type="dxa"/>
          </w:tcPr>
          <w:p w:rsidR="007E30CE" w:rsidRDefault="00E51E00">
            <w:pPr>
              <w:rPr>
                <w:b/>
                <w:bCs/>
                <w:sz w:val="24"/>
                <w:szCs w:val="24"/>
              </w:rPr>
            </w:pPr>
            <w:r>
              <w:rPr>
                <w:b/>
                <w:bCs/>
                <w:sz w:val="24"/>
                <w:szCs w:val="24"/>
              </w:rPr>
              <w:t>General</w:t>
            </w:r>
          </w:p>
          <w:p w:rsidR="007E30CE" w:rsidRDefault="00E51E00">
            <w:pPr>
              <w:rPr>
                <w:sz w:val="24"/>
                <w:szCs w:val="24"/>
              </w:rPr>
            </w:pPr>
            <w:r>
              <w:rPr>
                <w:sz w:val="24"/>
                <w:szCs w:val="24"/>
              </w:rPr>
              <w:t>High fever, adm</w:t>
            </w:r>
            <w:r>
              <w:rPr>
                <w:sz w:val="24"/>
                <w:szCs w:val="24"/>
              </w:rPr>
              <w:t>its to fatigue. Tylenol was last given at 0800 hrs</w:t>
            </w:r>
          </w:p>
          <w:p w:rsidR="007E30CE" w:rsidRDefault="007E30CE">
            <w:pPr>
              <w:rPr>
                <w:sz w:val="24"/>
                <w:szCs w:val="24"/>
              </w:rPr>
            </w:pPr>
          </w:p>
        </w:tc>
        <w:tc>
          <w:tcPr>
            <w:tcW w:w="4261" w:type="dxa"/>
          </w:tcPr>
          <w:p w:rsidR="007E30CE" w:rsidRDefault="00E51E00">
            <w:pPr>
              <w:rPr>
                <w:b/>
                <w:bCs/>
                <w:sz w:val="24"/>
                <w:szCs w:val="24"/>
              </w:rPr>
            </w:pPr>
            <w:r>
              <w:rPr>
                <w:b/>
                <w:bCs/>
                <w:sz w:val="24"/>
                <w:szCs w:val="24"/>
              </w:rPr>
              <w:t>Cardiovascular</w:t>
            </w:r>
          </w:p>
          <w:p w:rsidR="007E30CE" w:rsidRDefault="00E51E00">
            <w:pPr>
              <w:rPr>
                <w:sz w:val="24"/>
                <w:szCs w:val="24"/>
              </w:rPr>
            </w:pPr>
            <w:r>
              <w:rPr>
                <w:sz w:val="24"/>
                <w:szCs w:val="24"/>
              </w:rPr>
              <w:t xml:space="preserve"> Has chest pain and edema</w:t>
            </w:r>
          </w:p>
        </w:tc>
      </w:tr>
      <w:tr w:rsidR="007E30CE">
        <w:tc>
          <w:tcPr>
            <w:tcW w:w="4261" w:type="dxa"/>
          </w:tcPr>
          <w:p w:rsidR="007E30CE" w:rsidRDefault="00E51E00">
            <w:pPr>
              <w:rPr>
                <w:b/>
                <w:bCs/>
                <w:sz w:val="24"/>
                <w:szCs w:val="24"/>
              </w:rPr>
            </w:pPr>
            <w:r>
              <w:rPr>
                <w:b/>
                <w:bCs/>
                <w:sz w:val="24"/>
                <w:szCs w:val="24"/>
              </w:rPr>
              <w:t>Skin</w:t>
            </w:r>
          </w:p>
          <w:p w:rsidR="007E30CE" w:rsidRDefault="00E51E00">
            <w:pPr>
              <w:rPr>
                <w:sz w:val="24"/>
                <w:szCs w:val="24"/>
              </w:rPr>
            </w:pPr>
            <w:r>
              <w:rPr>
                <w:sz w:val="24"/>
                <w:szCs w:val="24"/>
              </w:rPr>
              <w:t>Has rashes,no moles or eczema</w:t>
            </w:r>
          </w:p>
          <w:p w:rsidR="007E30CE" w:rsidRDefault="007E30CE">
            <w:pPr>
              <w:rPr>
                <w:sz w:val="24"/>
                <w:szCs w:val="24"/>
              </w:rPr>
            </w:pPr>
          </w:p>
        </w:tc>
        <w:tc>
          <w:tcPr>
            <w:tcW w:w="4261" w:type="dxa"/>
          </w:tcPr>
          <w:p w:rsidR="007E30CE" w:rsidRDefault="00E51E00">
            <w:pPr>
              <w:rPr>
                <w:b/>
                <w:bCs/>
                <w:sz w:val="24"/>
                <w:szCs w:val="24"/>
              </w:rPr>
            </w:pPr>
            <w:r>
              <w:rPr>
                <w:b/>
                <w:bCs/>
                <w:sz w:val="24"/>
                <w:szCs w:val="24"/>
              </w:rPr>
              <w:t>Respiratory</w:t>
            </w:r>
          </w:p>
          <w:p w:rsidR="007E30CE" w:rsidRDefault="00E51E00">
            <w:pPr>
              <w:rPr>
                <w:sz w:val="24"/>
                <w:szCs w:val="24"/>
              </w:rPr>
            </w:pPr>
            <w:r>
              <w:rPr>
                <w:sz w:val="24"/>
                <w:szCs w:val="24"/>
              </w:rPr>
              <w:t>Productive cough, shortness of breath and dyspnea with cackles, the patient wheezes</w:t>
            </w:r>
          </w:p>
          <w:p w:rsidR="007E30CE" w:rsidRDefault="007E30CE">
            <w:pPr>
              <w:rPr>
                <w:sz w:val="24"/>
                <w:szCs w:val="24"/>
              </w:rPr>
            </w:pPr>
          </w:p>
        </w:tc>
      </w:tr>
      <w:tr w:rsidR="007E30CE">
        <w:tc>
          <w:tcPr>
            <w:tcW w:w="4261" w:type="dxa"/>
          </w:tcPr>
          <w:p w:rsidR="007E30CE" w:rsidRDefault="00E51E00">
            <w:pPr>
              <w:rPr>
                <w:sz w:val="24"/>
                <w:szCs w:val="24"/>
              </w:rPr>
            </w:pPr>
            <w:r>
              <w:rPr>
                <w:b/>
                <w:bCs/>
                <w:sz w:val="24"/>
                <w:szCs w:val="24"/>
              </w:rPr>
              <w:t>Eyes</w:t>
            </w:r>
          </w:p>
          <w:p w:rsidR="007E30CE" w:rsidRDefault="00E51E00">
            <w:pPr>
              <w:rPr>
                <w:sz w:val="24"/>
                <w:szCs w:val="24"/>
              </w:rPr>
            </w:pPr>
            <w:r>
              <w:rPr>
                <w:sz w:val="24"/>
                <w:szCs w:val="24"/>
              </w:rPr>
              <w:t xml:space="preserve">Eyes have no discharge </w:t>
            </w:r>
            <w:r>
              <w:rPr>
                <w:sz w:val="24"/>
                <w:szCs w:val="24"/>
              </w:rPr>
              <w:t>or pain</w:t>
            </w:r>
          </w:p>
        </w:tc>
        <w:tc>
          <w:tcPr>
            <w:tcW w:w="4261" w:type="dxa"/>
          </w:tcPr>
          <w:p w:rsidR="007E30CE" w:rsidRDefault="00E51E00">
            <w:pPr>
              <w:rPr>
                <w:sz w:val="24"/>
                <w:szCs w:val="24"/>
              </w:rPr>
            </w:pPr>
            <w:r>
              <w:rPr>
                <w:b/>
                <w:bCs/>
                <w:sz w:val="24"/>
                <w:szCs w:val="24"/>
              </w:rPr>
              <w:t>Gastrointestinal</w:t>
            </w:r>
          </w:p>
          <w:p w:rsidR="007E30CE" w:rsidRDefault="00E51E00">
            <w:pPr>
              <w:rPr>
                <w:sz w:val="24"/>
                <w:szCs w:val="24"/>
              </w:rPr>
            </w:pPr>
            <w:r>
              <w:rPr>
                <w:sz w:val="24"/>
                <w:szCs w:val="24"/>
              </w:rPr>
              <w:t>No abdominal pain, vomiting or flatulence</w:t>
            </w:r>
          </w:p>
          <w:p w:rsidR="007E30CE" w:rsidRDefault="007E30CE">
            <w:pPr>
              <w:rPr>
                <w:sz w:val="24"/>
                <w:szCs w:val="24"/>
              </w:rPr>
            </w:pPr>
          </w:p>
          <w:p w:rsidR="007E30CE" w:rsidRDefault="007E30CE">
            <w:pPr>
              <w:rPr>
                <w:sz w:val="24"/>
                <w:szCs w:val="24"/>
              </w:rPr>
            </w:pPr>
          </w:p>
        </w:tc>
      </w:tr>
      <w:tr w:rsidR="007E30CE">
        <w:tc>
          <w:tcPr>
            <w:tcW w:w="4261" w:type="dxa"/>
          </w:tcPr>
          <w:p w:rsidR="007E30CE" w:rsidRDefault="00E51E00">
            <w:pPr>
              <w:rPr>
                <w:sz w:val="24"/>
                <w:szCs w:val="24"/>
              </w:rPr>
            </w:pPr>
            <w:r>
              <w:rPr>
                <w:b/>
                <w:bCs/>
                <w:sz w:val="24"/>
                <w:szCs w:val="24"/>
              </w:rPr>
              <w:t>Ears</w:t>
            </w:r>
          </w:p>
          <w:p w:rsidR="007E30CE" w:rsidRDefault="00E51E00">
            <w:pPr>
              <w:rPr>
                <w:sz w:val="24"/>
                <w:szCs w:val="24"/>
              </w:rPr>
            </w:pPr>
            <w:r>
              <w:rPr>
                <w:sz w:val="24"/>
                <w:szCs w:val="24"/>
              </w:rPr>
              <w:t>Has otalgia, No hearing problem</w:t>
            </w:r>
          </w:p>
          <w:p w:rsidR="007E30CE" w:rsidRDefault="00E51E00">
            <w:pPr>
              <w:rPr>
                <w:sz w:val="24"/>
                <w:szCs w:val="24"/>
              </w:rPr>
            </w:pPr>
            <w:r>
              <w:rPr>
                <w:sz w:val="24"/>
                <w:szCs w:val="24"/>
              </w:rPr>
              <w:t xml:space="preserve">or discharge </w:t>
            </w:r>
          </w:p>
          <w:p w:rsidR="007E30CE" w:rsidRDefault="007E30CE">
            <w:pPr>
              <w:rPr>
                <w:sz w:val="24"/>
                <w:szCs w:val="24"/>
              </w:rPr>
            </w:pPr>
          </w:p>
        </w:tc>
        <w:tc>
          <w:tcPr>
            <w:tcW w:w="4261" w:type="dxa"/>
          </w:tcPr>
          <w:p w:rsidR="007E30CE" w:rsidRDefault="00E51E00">
            <w:pPr>
              <w:rPr>
                <w:sz w:val="24"/>
                <w:szCs w:val="24"/>
              </w:rPr>
            </w:pPr>
            <w:r>
              <w:rPr>
                <w:b/>
                <w:bCs/>
                <w:sz w:val="24"/>
                <w:szCs w:val="24"/>
              </w:rPr>
              <w:t>Genitourinary</w:t>
            </w:r>
          </w:p>
          <w:p w:rsidR="007E30CE" w:rsidRDefault="00E51E00">
            <w:pPr>
              <w:rPr>
                <w:sz w:val="24"/>
                <w:szCs w:val="24"/>
              </w:rPr>
            </w:pPr>
            <w:r>
              <w:rPr>
                <w:sz w:val="24"/>
                <w:szCs w:val="24"/>
              </w:rPr>
              <w:t>Patient has no history of UTI, hematuria or dysuria</w:t>
            </w:r>
          </w:p>
          <w:p w:rsidR="007E30CE" w:rsidRDefault="007E30CE">
            <w:pPr>
              <w:rPr>
                <w:sz w:val="24"/>
                <w:szCs w:val="24"/>
              </w:rPr>
            </w:pPr>
          </w:p>
        </w:tc>
      </w:tr>
      <w:tr w:rsidR="007E30CE">
        <w:tc>
          <w:tcPr>
            <w:tcW w:w="4261" w:type="dxa"/>
          </w:tcPr>
          <w:p w:rsidR="007E30CE" w:rsidRDefault="00E51E00">
            <w:pPr>
              <w:rPr>
                <w:b/>
                <w:bCs/>
                <w:sz w:val="24"/>
                <w:szCs w:val="24"/>
              </w:rPr>
            </w:pPr>
            <w:r>
              <w:rPr>
                <w:b/>
                <w:bCs/>
                <w:sz w:val="24"/>
                <w:szCs w:val="24"/>
              </w:rPr>
              <w:t>Nose/mouth/throat</w:t>
            </w:r>
          </w:p>
          <w:p w:rsidR="007E30CE" w:rsidRDefault="007E30CE">
            <w:pPr>
              <w:rPr>
                <w:b/>
                <w:bCs/>
                <w:sz w:val="24"/>
                <w:szCs w:val="24"/>
              </w:rPr>
            </w:pPr>
          </w:p>
          <w:p w:rsidR="007E30CE" w:rsidRDefault="00E51E00">
            <w:pPr>
              <w:rPr>
                <w:sz w:val="24"/>
                <w:szCs w:val="24"/>
              </w:rPr>
            </w:pPr>
            <w:r>
              <w:rPr>
                <w:sz w:val="24"/>
                <w:szCs w:val="24"/>
              </w:rPr>
              <w:t xml:space="preserve"> Has sore throat, nasal congestion and  rhinorrhea, patient has healthy teeth,no history of dental carriers, patient brushes twice in a day</w:t>
            </w:r>
          </w:p>
          <w:p w:rsidR="007E30CE" w:rsidRDefault="007E30CE">
            <w:pPr>
              <w:rPr>
                <w:sz w:val="24"/>
                <w:szCs w:val="24"/>
              </w:rPr>
            </w:pPr>
          </w:p>
        </w:tc>
        <w:tc>
          <w:tcPr>
            <w:tcW w:w="4261" w:type="dxa"/>
          </w:tcPr>
          <w:p w:rsidR="007E30CE" w:rsidRDefault="00E51E00">
            <w:pPr>
              <w:rPr>
                <w:b/>
                <w:bCs/>
                <w:sz w:val="24"/>
                <w:szCs w:val="24"/>
              </w:rPr>
            </w:pPr>
            <w:r>
              <w:rPr>
                <w:b/>
                <w:bCs/>
                <w:sz w:val="24"/>
                <w:szCs w:val="24"/>
              </w:rPr>
              <w:t>Musculoskeletal</w:t>
            </w:r>
          </w:p>
          <w:p w:rsidR="007E30CE" w:rsidRDefault="007E30CE">
            <w:pPr>
              <w:rPr>
                <w:b/>
                <w:bCs/>
                <w:sz w:val="24"/>
                <w:szCs w:val="24"/>
              </w:rPr>
            </w:pPr>
          </w:p>
          <w:p w:rsidR="007E30CE" w:rsidRDefault="00E51E00">
            <w:pPr>
              <w:rPr>
                <w:sz w:val="24"/>
                <w:szCs w:val="24"/>
              </w:rPr>
            </w:pPr>
            <w:r>
              <w:rPr>
                <w:sz w:val="24"/>
                <w:szCs w:val="24"/>
              </w:rPr>
              <w:t>Patient denies history of fractures, admits to mild myalgias</w:t>
            </w:r>
          </w:p>
        </w:tc>
      </w:tr>
      <w:tr w:rsidR="007E30CE">
        <w:tc>
          <w:tcPr>
            <w:tcW w:w="4261" w:type="dxa"/>
          </w:tcPr>
          <w:p w:rsidR="007E30CE" w:rsidRDefault="00E51E00">
            <w:pPr>
              <w:rPr>
                <w:b/>
                <w:bCs/>
                <w:sz w:val="24"/>
                <w:szCs w:val="24"/>
              </w:rPr>
            </w:pPr>
            <w:r>
              <w:rPr>
                <w:b/>
                <w:bCs/>
                <w:sz w:val="24"/>
                <w:szCs w:val="24"/>
              </w:rPr>
              <w:t>Neurological</w:t>
            </w:r>
          </w:p>
          <w:p w:rsidR="007E30CE" w:rsidRDefault="00E51E00">
            <w:pPr>
              <w:rPr>
                <w:sz w:val="24"/>
                <w:szCs w:val="24"/>
              </w:rPr>
            </w:pPr>
            <w:r>
              <w:rPr>
                <w:sz w:val="24"/>
                <w:szCs w:val="24"/>
              </w:rPr>
              <w:t>Patient admits to fatig</w:t>
            </w:r>
            <w:r>
              <w:rPr>
                <w:sz w:val="24"/>
                <w:szCs w:val="24"/>
              </w:rPr>
              <w:t>ue and body weakness. Denies headaches.</w:t>
            </w:r>
          </w:p>
          <w:p w:rsidR="007E30CE" w:rsidRDefault="007E30CE">
            <w:pPr>
              <w:rPr>
                <w:sz w:val="24"/>
                <w:szCs w:val="24"/>
              </w:rPr>
            </w:pPr>
          </w:p>
        </w:tc>
        <w:tc>
          <w:tcPr>
            <w:tcW w:w="4261" w:type="dxa"/>
          </w:tcPr>
          <w:p w:rsidR="007E30CE" w:rsidRDefault="00E51E00">
            <w:pPr>
              <w:rPr>
                <w:sz w:val="24"/>
                <w:szCs w:val="24"/>
              </w:rPr>
            </w:pPr>
            <w:r>
              <w:rPr>
                <w:b/>
                <w:bCs/>
                <w:sz w:val="24"/>
                <w:szCs w:val="24"/>
              </w:rPr>
              <w:t>Psychiatric</w:t>
            </w:r>
          </w:p>
          <w:p w:rsidR="007E30CE" w:rsidRDefault="00E51E00">
            <w:pPr>
              <w:rPr>
                <w:sz w:val="24"/>
                <w:szCs w:val="24"/>
              </w:rPr>
            </w:pPr>
            <w:r>
              <w:rPr>
                <w:sz w:val="24"/>
                <w:szCs w:val="24"/>
              </w:rPr>
              <w:t>Patient denies depression and anxiety</w:t>
            </w:r>
          </w:p>
        </w:tc>
      </w:tr>
      <w:tr w:rsidR="007E30CE">
        <w:tc>
          <w:tcPr>
            <w:tcW w:w="4261" w:type="dxa"/>
          </w:tcPr>
          <w:p w:rsidR="007E30CE" w:rsidRDefault="00E51E00">
            <w:pPr>
              <w:rPr>
                <w:b/>
                <w:bCs/>
                <w:sz w:val="24"/>
                <w:szCs w:val="24"/>
              </w:rPr>
            </w:pPr>
            <w:r>
              <w:rPr>
                <w:b/>
                <w:bCs/>
                <w:sz w:val="24"/>
                <w:szCs w:val="24"/>
              </w:rPr>
              <w:t>Heme/Lymph/Endo</w:t>
            </w:r>
          </w:p>
          <w:p w:rsidR="007E30CE" w:rsidRDefault="00E51E00">
            <w:pPr>
              <w:rPr>
                <w:sz w:val="24"/>
                <w:szCs w:val="24"/>
              </w:rPr>
            </w:pPr>
            <w:r>
              <w:rPr>
                <w:sz w:val="24"/>
                <w:szCs w:val="24"/>
              </w:rPr>
              <w:t>Patient denies thirst and change in  appetite for food. Denis cold or heat sensitivity</w:t>
            </w:r>
          </w:p>
        </w:tc>
        <w:tc>
          <w:tcPr>
            <w:tcW w:w="4261" w:type="dxa"/>
          </w:tcPr>
          <w:p w:rsidR="007E30CE" w:rsidRDefault="007E30CE">
            <w:pPr>
              <w:rPr>
                <w:sz w:val="24"/>
                <w:szCs w:val="24"/>
              </w:rPr>
            </w:pPr>
          </w:p>
        </w:tc>
      </w:tr>
    </w:tbl>
    <w:p w:rsidR="007E30CE" w:rsidRDefault="007E30CE">
      <w:pPr>
        <w:rPr>
          <w:sz w:val="24"/>
          <w:szCs w:val="24"/>
        </w:rPr>
      </w:pPr>
    </w:p>
    <w:p w:rsidR="007E30CE" w:rsidRDefault="00E51E00">
      <w:pPr>
        <w:rPr>
          <w:b/>
          <w:bCs/>
          <w:sz w:val="24"/>
          <w:szCs w:val="24"/>
          <w:u w:val="single"/>
        </w:rPr>
      </w:pPr>
      <w:r>
        <w:rPr>
          <w:b/>
          <w:bCs/>
          <w:sz w:val="24"/>
          <w:szCs w:val="24"/>
          <w:u w:val="single"/>
        </w:rPr>
        <w:t>OBJECTIVE</w:t>
      </w:r>
    </w:p>
    <w:p w:rsidR="007E30CE" w:rsidRDefault="007E30CE">
      <w:pPr>
        <w:rPr>
          <w:b/>
          <w:bCs/>
          <w:sz w:val="24"/>
          <w:szCs w:val="24"/>
          <w:u w:val="single"/>
        </w:rPr>
      </w:pPr>
    </w:p>
    <w:tbl>
      <w:tblPr>
        <w:tblStyle w:val="TableGrid"/>
        <w:tblW w:w="0" w:type="auto"/>
        <w:tblLook w:val="04A0" w:firstRow="1" w:lastRow="0" w:firstColumn="1" w:lastColumn="0" w:noHBand="0" w:noVBand="1"/>
      </w:tblPr>
      <w:tblGrid>
        <w:gridCol w:w="2840"/>
        <w:gridCol w:w="2841"/>
      </w:tblGrid>
      <w:tr w:rsidR="007E30CE">
        <w:tc>
          <w:tcPr>
            <w:tcW w:w="2840" w:type="dxa"/>
          </w:tcPr>
          <w:p w:rsidR="007E30CE" w:rsidRDefault="00E51E00">
            <w:r>
              <w:rPr>
                <w:sz w:val="24"/>
                <w:szCs w:val="24"/>
              </w:rPr>
              <w:t>Weight;</w:t>
            </w:r>
          </w:p>
        </w:tc>
        <w:tc>
          <w:tcPr>
            <w:tcW w:w="2841" w:type="dxa"/>
          </w:tcPr>
          <w:p w:rsidR="007E30CE" w:rsidRDefault="00E51E00">
            <w:r>
              <w:rPr>
                <w:sz w:val="24"/>
                <w:szCs w:val="24"/>
              </w:rPr>
              <w:t>37lbs</w:t>
            </w:r>
          </w:p>
        </w:tc>
      </w:tr>
      <w:tr w:rsidR="007E30CE">
        <w:tc>
          <w:tcPr>
            <w:tcW w:w="2840" w:type="dxa"/>
          </w:tcPr>
          <w:p w:rsidR="007E30CE" w:rsidRDefault="00E51E00">
            <w:r>
              <w:rPr>
                <w:sz w:val="24"/>
                <w:szCs w:val="24"/>
              </w:rPr>
              <w:t>Temp:</w:t>
            </w:r>
          </w:p>
        </w:tc>
        <w:tc>
          <w:tcPr>
            <w:tcW w:w="2841" w:type="dxa"/>
          </w:tcPr>
          <w:p w:rsidR="007E30CE" w:rsidRDefault="00E51E00">
            <w:pPr>
              <w:rPr>
                <w:rFonts w:cstheme="minorHAnsi"/>
                <w:sz w:val="24"/>
                <w:szCs w:val="24"/>
              </w:rPr>
            </w:pPr>
            <w:r>
              <w:rPr>
                <w:rFonts w:ascii="Tahoma" w:hAnsi="Tahoma" w:cs="Tahoma"/>
                <w:sz w:val="24"/>
                <w:szCs w:val="24"/>
              </w:rPr>
              <w:t xml:space="preserve">40 </w:t>
            </w:r>
            <w:r>
              <w:rPr>
                <w:rFonts w:hAnsi="Tahoma" w:cs="Tahoma"/>
                <w:sz w:val="24"/>
                <w:szCs w:val="24"/>
              </w:rPr>
              <w:t>degrees celcius</w:t>
            </w:r>
            <w:r>
              <w:rPr>
                <w:rFonts w:ascii="Tahoma" w:hAnsi="Tahoma" w:cs="Tahoma"/>
                <w:sz w:val="24"/>
                <w:szCs w:val="24"/>
              </w:rPr>
              <w:t> </w:t>
            </w:r>
          </w:p>
        </w:tc>
      </w:tr>
      <w:tr w:rsidR="007E30CE">
        <w:tc>
          <w:tcPr>
            <w:tcW w:w="2840" w:type="dxa"/>
          </w:tcPr>
          <w:p w:rsidR="007E30CE" w:rsidRDefault="00E51E00">
            <w:r>
              <w:rPr>
                <w:sz w:val="24"/>
                <w:szCs w:val="24"/>
              </w:rPr>
              <w:t>Height:</w:t>
            </w:r>
          </w:p>
        </w:tc>
        <w:tc>
          <w:tcPr>
            <w:tcW w:w="2841" w:type="dxa"/>
          </w:tcPr>
          <w:p w:rsidR="007E30CE" w:rsidRDefault="00E51E00">
            <w:r>
              <w:rPr>
                <w:sz w:val="24"/>
                <w:szCs w:val="24"/>
              </w:rPr>
              <w:t>96cm,65th percentile</w:t>
            </w:r>
          </w:p>
        </w:tc>
      </w:tr>
      <w:tr w:rsidR="007E30CE">
        <w:tc>
          <w:tcPr>
            <w:tcW w:w="2840" w:type="dxa"/>
          </w:tcPr>
          <w:p w:rsidR="007E30CE" w:rsidRDefault="00E51E00">
            <w:pPr>
              <w:rPr>
                <w:sz w:val="24"/>
                <w:szCs w:val="24"/>
              </w:rPr>
            </w:pPr>
            <w:r>
              <w:rPr>
                <w:sz w:val="24"/>
                <w:szCs w:val="24"/>
              </w:rPr>
              <w:t>BP:</w:t>
            </w:r>
          </w:p>
        </w:tc>
        <w:tc>
          <w:tcPr>
            <w:tcW w:w="2841" w:type="dxa"/>
          </w:tcPr>
          <w:p w:rsidR="007E30CE" w:rsidRDefault="00E51E00">
            <w:pPr>
              <w:rPr>
                <w:sz w:val="24"/>
                <w:szCs w:val="24"/>
              </w:rPr>
            </w:pPr>
            <w:r>
              <w:rPr>
                <w:sz w:val="24"/>
                <w:szCs w:val="24"/>
              </w:rPr>
              <w:t>86/50</w:t>
            </w:r>
          </w:p>
        </w:tc>
      </w:tr>
      <w:tr w:rsidR="007E30CE">
        <w:tc>
          <w:tcPr>
            <w:tcW w:w="2840" w:type="dxa"/>
          </w:tcPr>
          <w:p w:rsidR="007E30CE" w:rsidRDefault="00E51E00">
            <w:pPr>
              <w:rPr>
                <w:sz w:val="24"/>
                <w:szCs w:val="24"/>
              </w:rPr>
            </w:pPr>
            <w:r>
              <w:rPr>
                <w:sz w:val="24"/>
                <w:szCs w:val="24"/>
              </w:rPr>
              <w:t>Pulse</w:t>
            </w:r>
          </w:p>
        </w:tc>
        <w:tc>
          <w:tcPr>
            <w:tcW w:w="2841" w:type="dxa"/>
          </w:tcPr>
          <w:p w:rsidR="007E30CE" w:rsidRDefault="00E51E00">
            <w:pPr>
              <w:rPr>
                <w:sz w:val="24"/>
                <w:szCs w:val="24"/>
              </w:rPr>
            </w:pPr>
            <w:r>
              <w:rPr>
                <w:sz w:val="24"/>
                <w:szCs w:val="24"/>
              </w:rPr>
              <w:t>111/minute</w:t>
            </w:r>
          </w:p>
        </w:tc>
      </w:tr>
      <w:tr w:rsidR="007E30CE">
        <w:tc>
          <w:tcPr>
            <w:tcW w:w="2840" w:type="dxa"/>
          </w:tcPr>
          <w:p w:rsidR="007E30CE" w:rsidRDefault="00E51E00">
            <w:pPr>
              <w:rPr>
                <w:sz w:val="24"/>
                <w:szCs w:val="24"/>
              </w:rPr>
            </w:pPr>
            <w:r>
              <w:rPr>
                <w:sz w:val="24"/>
                <w:szCs w:val="24"/>
              </w:rPr>
              <w:t>Resp</w:t>
            </w:r>
          </w:p>
        </w:tc>
        <w:tc>
          <w:tcPr>
            <w:tcW w:w="2841" w:type="dxa"/>
          </w:tcPr>
          <w:p w:rsidR="007E30CE" w:rsidRDefault="00E51E00">
            <w:r>
              <w:rPr>
                <w:sz w:val="24"/>
                <w:szCs w:val="24"/>
              </w:rPr>
              <w:t>43/minute</w:t>
            </w:r>
          </w:p>
        </w:tc>
      </w:tr>
    </w:tbl>
    <w:p w:rsidR="007E30CE" w:rsidRDefault="007E30CE">
      <w:pPr>
        <w:rPr>
          <w:sz w:val="24"/>
          <w:szCs w:val="24"/>
        </w:rPr>
      </w:pPr>
    </w:p>
    <w:p w:rsidR="007E30CE" w:rsidRDefault="00E51E00">
      <w:pPr>
        <w:rPr>
          <w:b/>
          <w:bCs/>
          <w:sz w:val="24"/>
          <w:szCs w:val="24"/>
        </w:rPr>
      </w:pPr>
      <w:r>
        <w:rPr>
          <w:b/>
          <w:bCs/>
          <w:sz w:val="24"/>
          <w:szCs w:val="24"/>
        </w:rPr>
        <w:t>General appearance and parent-child interaction</w:t>
      </w:r>
    </w:p>
    <w:p w:rsidR="007E30CE" w:rsidRDefault="007E30CE">
      <w:pPr>
        <w:rPr>
          <w:b/>
          <w:bCs/>
          <w:sz w:val="24"/>
          <w:szCs w:val="24"/>
        </w:rPr>
      </w:pPr>
    </w:p>
    <w:p w:rsidR="007E30CE" w:rsidRDefault="00E51E00">
      <w:pPr>
        <w:rPr>
          <w:sz w:val="24"/>
          <w:szCs w:val="24"/>
        </w:rPr>
      </w:pPr>
      <w:r>
        <w:rPr>
          <w:sz w:val="24"/>
          <w:szCs w:val="24"/>
        </w:rPr>
        <w:t>The patient appears fatigued, the patient coughs frequently throughout the consultations with production of phlegm, she also produc</w:t>
      </w:r>
      <w:r>
        <w:rPr>
          <w:sz w:val="24"/>
          <w:szCs w:val="24"/>
        </w:rPr>
        <w:t>es wheezing sounds. The patient appears tired and uncomfortable. Mother-daughter interaction is cordial. The mother is concerned about the patient’s condition.</w:t>
      </w:r>
    </w:p>
    <w:p w:rsidR="007E30CE" w:rsidRDefault="007E30CE">
      <w:pPr>
        <w:rPr>
          <w:sz w:val="24"/>
          <w:szCs w:val="24"/>
        </w:rPr>
      </w:pPr>
    </w:p>
    <w:p w:rsidR="007E30CE" w:rsidRDefault="00E51E00">
      <w:pPr>
        <w:rPr>
          <w:b/>
          <w:bCs/>
          <w:sz w:val="24"/>
          <w:szCs w:val="24"/>
        </w:rPr>
      </w:pPr>
      <w:r>
        <w:rPr>
          <w:sz w:val="24"/>
          <w:szCs w:val="24"/>
        </w:rPr>
        <w:t xml:space="preserve"> </w:t>
      </w:r>
      <w:r>
        <w:rPr>
          <w:b/>
          <w:bCs/>
          <w:sz w:val="24"/>
          <w:szCs w:val="24"/>
        </w:rPr>
        <w:t>Skin</w:t>
      </w:r>
    </w:p>
    <w:p w:rsidR="007E30CE" w:rsidRDefault="007E30CE">
      <w:pPr>
        <w:rPr>
          <w:b/>
          <w:bCs/>
          <w:sz w:val="24"/>
          <w:szCs w:val="24"/>
        </w:rPr>
      </w:pPr>
    </w:p>
    <w:p w:rsidR="007E30CE" w:rsidRDefault="00E51E00">
      <w:pPr>
        <w:rPr>
          <w:sz w:val="24"/>
          <w:szCs w:val="24"/>
        </w:rPr>
      </w:pPr>
      <w:r>
        <w:rPr>
          <w:sz w:val="24"/>
          <w:szCs w:val="24"/>
        </w:rPr>
        <w:t>Mild rash on skin. Normal skin colour</w:t>
      </w:r>
    </w:p>
    <w:p w:rsidR="007E30CE" w:rsidRDefault="007E30CE">
      <w:pPr>
        <w:rPr>
          <w:b/>
          <w:bCs/>
          <w:sz w:val="24"/>
          <w:szCs w:val="24"/>
        </w:rPr>
      </w:pPr>
    </w:p>
    <w:p w:rsidR="007E30CE" w:rsidRDefault="00E51E00">
      <w:pPr>
        <w:rPr>
          <w:b/>
          <w:bCs/>
          <w:sz w:val="24"/>
          <w:szCs w:val="24"/>
        </w:rPr>
      </w:pPr>
      <w:r>
        <w:rPr>
          <w:b/>
          <w:bCs/>
          <w:sz w:val="24"/>
          <w:szCs w:val="24"/>
        </w:rPr>
        <w:t>HEENT</w:t>
      </w:r>
    </w:p>
    <w:p w:rsidR="007E30CE" w:rsidRDefault="007E30CE">
      <w:pPr>
        <w:rPr>
          <w:b/>
          <w:bCs/>
          <w:sz w:val="24"/>
          <w:szCs w:val="24"/>
        </w:rPr>
      </w:pPr>
    </w:p>
    <w:p w:rsidR="007E30CE" w:rsidRDefault="00E51E00">
      <w:pPr>
        <w:rPr>
          <w:sz w:val="24"/>
          <w:szCs w:val="24"/>
        </w:rPr>
      </w:pPr>
      <w:r>
        <w:rPr>
          <w:sz w:val="24"/>
          <w:szCs w:val="24"/>
        </w:rPr>
        <w:t xml:space="preserve">Normocephalic head with no signs of </w:t>
      </w:r>
      <w:r>
        <w:rPr>
          <w:sz w:val="24"/>
          <w:szCs w:val="24"/>
        </w:rPr>
        <w:t>trauma.</w:t>
      </w:r>
    </w:p>
    <w:p w:rsidR="007E30CE" w:rsidRDefault="007E30CE">
      <w:pPr>
        <w:rPr>
          <w:sz w:val="24"/>
          <w:szCs w:val="24"/>
        </w:rPr>
      </w:pPr>
    </w:p>
    <w:p w:rsidR="007E30CE" w:rsidRDefault="00E51E00">
      <w:pPr>
        <w:rPr>
          <w:sz w:val="24"/>
          <w:szCs w:val="24"/>
        </w:rPr>
      </w:pPr>
      <w:r>
        <w:rPr>
          <w:sz w:val="24"/>
          <w:szCs w:val="24"/>
        </w:rPr>
        <w:t>Hair is distributed evenly on scalp</w:t>
      </w:r>
    </w:p>
    <w:p w:rsidR="007E30CE" w:rsidRDefault="007E30CE">
      <w:pPr>
        <w:rPr>
          <w:sz w:val="24"/>
          <w:szCs w:val="24"/>
        </w:rPr>
      </w:pPr>
    </w:p>
    <w:p w:rsidR="007E30CE" w:rsidRDefault="00E51E00">
      <w:pPr>
        <w:rPr>
          <w:sz w:val="24"/>
          <w:szCs w:val="24"/>
        </w:rPr>
      </w:pPr>
      <w:r>
        <w:rPr>
          <w:sz w:val="24"/>
          <w:szCs w:val="24"/>
        </w:rPr>
        <w:t>Wet nasal mucosa with clear nasal drainage, nasopharyngeal tonsils are not enlarged, no nasal polyps, there is mild nasal flaring.</w:t>
      </w:r>
    </w:p>
    <w:p w:rsidR="007E30CE" w:rsidRDefault="007E30CE">
      <w:pPr>
        <w:rPr>
          <w:sz w:val="24"/>
          <w:szCs w:val="24"/>
        </w:rPr>
      </w:pPr>
    </w:p>
    <w:p w:rsidR="007E30CE" w:rsidRDefault="00E51E00">
      <w:pPr>
        <w:rPr>
          <w:sz w:val="24"/>
          <w:szCs w:val="24"/>
        </w:rPr>
      </w:pPr>
      <w:r>
        <w:rPr>
          <w:sz w:val="24"/>
          <w:szCs w:val="24"/>
        </w:rPr>
        <w:t xml:space="preserve">Patient has a flexible neck with normal range of </w:t>
      </w:r>
      <w:r w:rsidR="00AA5D0E">
        <w:rPr>
          <w:sz w:val="24"/>
          <w:szCs w:val="24"/>
        </w:rPr>
        <w:t>motion,</w:t>
      </w:r>
      <w:r>
        <w:rPr>
          <w:sz w:val="24"/>
          <w:szCs w:val="24"/>
        </w:rPr>
        <w:t xml:space="preserve"> lymph nodes are not </w:t>
      </w:r>
      <w:r>
        <w:rPr>
          <w:sz w:val="24"/>
          <w:szCs w:val="24"/>
        </w:rPr>
        <w:t>palpable.</w:t>
      </w:r>
    </w:p>
    <w:p w:rsidR="007E30CE" w:rsidRDefault="007E30CE">
      <w:pPr>
        <w:rPr>
          <w:sz w:val="24"/>
          <w:szCs w:val="24"/>
        </w:rPr>
      </w:pPr>
    </w:p>
    <w:p w:rsidR="007E30CE" w:rsidRDefault="00E51E00">
      <w:pPr>
        <w:rPr>
          <w:sz w:val="24"/>
          <w:szCs w:val="24"/>
        </w:rPr>
      </w:pPr>
      <w:r>
        <w:rPr>
          <w:sz w:val="24"/>
          <w:szCs w:val="24"/>
        </w:rPr>
        <w:t>The teeth of the patient are in good condition, no dental carriers or cavities.</w:t>
      </w:r>
    </w:p>
    <w:p w:rsidR="007E30CE" w:rsidRDefault="007E30CE">
      <w:pPr>
        <w:rPr>
          <w:sz w:val="24"/>
          <w:szCs w:val="24"/>
        </w:rPr>
      </w:pPr>
    </w:p>
    <w:p w:rsidR="007E30CE" w:rsidRDefault="00E51E00">
      <w:pPr>
        <w:rPr>
          <w:sz w:val="24"/>
          <w:szCs w:val="24"/>
        </w:rPr>
      </w:pPr>
      <w:r>
        <w:rPr>
          <w:sz w:val="24"/>
          <w:szCs w:val="24"/>
        </w:rPr>
        <w:t>Mucous membranes in patient’s mouth are wet, no lesions.</w:t>
      </w:r>
    </w:p>
    <w:p w:rsidR="007E30CE" w:rsidRDefault="007E30CE">
      <w:pPr>
        <w:rPr>
          <w:sz w:val="24"/>
          <w:szCs w:val="24"/>
        </w:rPr>
      </w:pPr>
    </w:p>
    <w:p w:rsidR="007E30CE" w:rsidRDefault="00E51E00">
      <w:pPr>
        <w:rPr>
          <w:sz w:val="24"/>
          <w:szCs w:val="24"/>
        </w:rPr>
      </w:pPr>
      <w:r>
        <w:rPr>
          <w:sz w:val="24"/>
          <w:szCs w:val="24"/>
        </w:rPr>
        <w:t>TM in good condition, non-inflamed.</w:t>
      </w:r>
    </w:p>
    <w:p w:rsidR="007E30CE" w:rsidRDefault="007E30CE">
      <w:pPr>
        <w:rPr>
          <w:sz w:val="24"/>
          <w:szCs w:val="24"/>
        </w:rPr>
      </w:pPr>
    </w:p>
    <w:p w:rsidR="007E30CE" w:rsidRDefault="00E51E00">
      <w:pPr>
        <w:rPr>
          <w:b/>
          <w:bCs/>
          <w:sz w:val="24"/>
          <w:szCs w:val="24"/>
        </w:rPr>
      </w:pPr>
      <w:r>
        <w:rPr>
          <w:b/>
          <w:bCs/>
          <w:sz w:val="24"/>
          <w:szCs w:val="24"/>
        </w:rPr>
        <w:t>Cardiovascular</w:t>
      </w:r>
    </w:p>
    <w:p w:rsidR="007E30CE" w:rsidRDefault="007E30CE">
      <w:pPr>
        <w:rPr>
          <w:b/>
          <w:bCs/>
          <w:sz w:val="24"/>
          <w:szCs w:val="24"/>
        </w:rPr>
      </w:pPr>
    </w:p>
    <w:p w:rsidR="007E30CE" w:rsidRDefault="00E51E00">
      <w:pPr>
        <w:rPr>
          <w:sz w:val="24"/>
          <w:szCs w:val="24"/>
        </w:rPr>
      </w:pPr>
      <w:r>
        <w:rPr>
          <w:sz w:val="24"/>
          <w:szCs w:val="24"/>
        </w:rPr>
        <w:t>Normal heart size, Tachycardia. S1 and S2 heard on au</w:t>
      </w:r>
      <w:r>
        <w:rPr>
          <w:sz w:val="24"/>
          <w:szCs w:val="24"/>
        </w:rPr>
        <w:t xml:space="preserve">scultation, RRR no murmurs. </w:t>
      </w:r>
    </w:p>
    <w:p w:rsidR="007E30CE" w:rsidRDefault="007E30CE">
      <w:pPr>
        <w:rPr>
          <w:sz w:val="24"/>
          <w:szCs w:val="24"/>
        </w:rPr>
      </w:pPr>
    </w:p>
    <w:p w:rsidR="007E30CE" w:rsidRDefault="00E51E00">
      <w:pPr>
        <w:rPr>
          <w:sz w:val="24"/>
          <w:szCs w:val="24"/>
        </w:rPr>
      </w:pPr>
      <w:r>
        <w:rPr>
          <w:sz w:val="24"/>
          <w:szCs w:val="24"/>
        </w:rPr>
        <w:t>Capillary refill is 3 seconds. Patient has no breath sounds on the left side.</w:t>
      </w:r>
    </w:p>
    <w:p w:rsidR="007E30CE" w:rsidRDefault="007E30CE">
      <w:pPr>
        <w:rPr>
          <w:sz w:val="24"/>
          <w:szCs w:val="24"/>
        </w:rPr>
      </w:pPr>
    </w:p>
    <w:p w:rsidR="007E30CE" w:rsidRDefault="00E51E00">
      <w:pPr>
        <w:rPr>
          <w:b/>
          <w:bCs/>
          <w:sz w:val="24"/>
          <w:szCs w:val="24"/>
        </w:rPr>
      </w:pPr>
      <w:r>
        <w:rPr>
          <w:b/>
          <w:bCs/>
          <w:sz w:val="24"/>
          <w:szCs w:val="24"/>
        </w:rPr>
        <w:t>Respiratory</w:t>
      </w:r>
    </w:p>
    <w:p w:rsidR="007E30CE" w:rsidRDefault="00E51E00">
      <w:pPr>
        <w:rPr>
          <w:sz w:val="24"/>
          <w:szCs w:val="24"/>
        </w:rPr>
      </w:pPr>
      <w:r>
        <w:rPr>
          <w:sz w:val="24"/>
          <w:szCs w:val="24"/>
        </w:rPr>
        <w:t xml:space="preserve"> Percussion dullness present</w:t>
      </w:r>
    </w:p>
    <w:p w:rsidR="007E30CE" w:rsidRDefault="007E30CE">
      <w:pPr>
        <w:rPr>
          <w:sz w:val="24"/>
          <w:szCs w:val="24"/>
        </w:rPr>
      </w:pPr>
    </w:p>
    <w:p w:rsidR="007E30CE" w:rsidRDefault="00E51E00">
      <w:pPr>
        <w:rPr>
          <w:sz w:val="24"/>
          <w:szCs w:val="24"/>
        </w:rPr>
      </w:pPr>
      <w:r>
        <w:rPr>
          <w:sz w:val="24"/>
          <w:szCs w:val="24"/>
        </w:rPr>
        <w:t>Wheezes heard on forced expiration and crackle noises are heard.</w:t>
      </w:r>
    </w:p>
    <w:p w:rsidR="007E30CE" w:rsidRDefault="007E30CE">
      <w:pPr>
        <w:rPr>
          <w:sz w:val="24"/>
          <w:szCs w:val="24"/>
        </w:rPr>
      </w:pPr>
    </w:p>
    <w:p w:rsidR="007E30CE" w:rsidRDefault="00E51E00">
      <w:pPr>
        <w:rPr>
          <w:sz w:val="24"/>
          <w:szCs w:val="24"/>
        </w:rPr>
      </w:pPr>
      <w:r>
        <w:rPr>
          <w:sz w:val="24"/>
          <w:szCs w:val="24"/>
        </w:rPr>
        <w:t>Egophony is observed.</w:t>
      </w:r>
    </w:p>
    <w:p w:rsidR="007E30CE" w:rsidRDefault="007E30CE">
      <w:pPr>
        <w:rPr>
          <w:sz w:val="24"/>
          <w:szCs w:val="24"/>
        </w:rPr>
      </w:pPr>
    </w:p>
    <w:p w:rsidR="007E30CE" w:rsidRDefault="00E51E00">
      <w:pPr>
        <w:rPr>
          <w:sz w:val="24"/>
          <w:szCs w:val="24"/>
        </w:rPr>
      </w:pPr>
      <w:r>
        <w:rPr>
          <w:sz w:val="24"/>
          <w:szCs w:val="24"/>
        </w:rPr>
        <w:t>Pleural friction</w:t>
      </w:r>
      <w:r>
        <w:rPr>
          <w:sz w:val="24"/>
          <w:szCs w:val="24"/>
        </w:rPr>
        <w:t xml:space="preserve"> sound is heard</w:t>
      </w:r>
    </w:p>
    <w:p w:rsidR="007E30CE" w:rsidRDefault="007E30CE">
      <w:pPr>
        <w:rPr>
          <w:sz w:val="24"/>
          <w:szCs w:val="24"/>
        </w:rPr>
      </w:pPr>
    </w:p>
    <w:p w:rsidR="007E30CE" w:rsidRDefault="00E51E00">
      <w:pPr>
        <w:rPr>
          <w:b/>
          <w:bCs/>
          <w:sz w:val="24"/>
          <w:szCs w:val="24"/>
        </w:rPr>
      </w:pPr>
      <w:r>
        <w:rPr>
          <w:b/>
          <w:bCs/>
          <w:sz w:val="24"/>
          <w:szCs w:val="24"/>
        </w:rPr>
        <w:t>Gastrointestinal</w:t>
      </w:r>
    </w:p>
    <w:p w:rsidR="007E30CE" w:rsidRDefault="00E51E00">
      <w:pPr>
        <w:rPr>
          <w:sz w:val="24"/>
          <w:szCs w:val="24"/>
        </w:rPr>
      </w:pPr>
      <w:r>
        <w:rPr>
          <w:sz w:val="24"/>
          <w:szCs w:val="24"/>
        </w:rPr>
        <w:t>On inspection,abdomen is circular. Hyperactive BS on auscultation.</w:t>
      </w:r>
    </w:p>
    <w:p w:rsidR="007E30CE" w:rsidRDefault="007E30CE">
      <w:pPr>
        <w:rPr>
          <w:sz w:val="24"/>
          <w:szCs w:val="24"/>
        </w:rPr>
      </w:pPr>
    </w:p>
    <w:p w:rsidR="007E30CE" w:rsidRDefault="00E51E00">
      <w:pPr>
        <w:rPr>
          <w:sz w:val="24"/>
          <w:szCs w:val="24"/>
        </w:rPr>
      </w:pPr>
      <w:r>
        <w:rPr>
          <w:sz w:val="24"/>
          <w:szCs w:val="24"/>
        </w:rPr>
        <w:t xml:space="preserve"> Abdomen is not distended. However, it is mildly tender on palpation. No other masses can be palpated. </w:t>
      </w:r>
    </w:p>
    <w:p w:rsidR="007E30CE" w:rsidRDefault="007E30CE">
      <w:pPr>
        <w:rPr>
          <w:sz w:val="24"/>
          <w:szCs w:val="24"/>
        </w:rPr>
      </w:pPr>
    </w:p>
    <w:p w:rsidR="007E30CE" w:rsidRDefault="00E51E00">
      <w:pPr>
        <w:rPr>
          <w:b/>
          <w:bCs/>
          <w:sz w:val="24"/>
          <w:szCs w:val="24"/>
        </w:rPr>
      </w:pPr>
      <w:r>
        <w:rPr>
          <w:b/>
          <w:bCs/>
          <w:sz w:val="24"/>
          <w:szCs w:val="24"/>
        </w:rPr>
        <w:t>Genitourinary</w:t>
      </w:r>
    </w:p>
    <w:p w:rsidR="007E30CE" w:rsidRDefault="00E51E00">
      <w:pPr>
        <w:rPr>
          <w:sz w:val="24"/>
          <w:szCs w:val="24"/>
        </w:rPr>
      </w:pPr>
      <w:r>
        <w:rPr>
          <w:sz w:val="24"/>
          <w:szCs w:val="24"/>
        </w:rPr>
        <w:t>The bladder is not distended nor te</w:t>
      </w:r>
      <w:r>
        <w:rPr>
          <w:sz w:val="24"/>
          <w:szCs w:val="24"/>
        </w:rPr>
        <w:t>nder.Normal urinary output.</w:t>
      </w:r>
    </w:p>
    <w:p w:rsidR="007E30CE" w:rsidRDefault="007E30CE">
      <w:pPr>
        <w:rPr>
          <w:sz w:val="24"/>
          <w:szCs w:val="24"/>
        </w:rPr>
      </w:pPr>
    </w:p>
    <w:p w:rsidR="007E30CE" w:rsidRDefault="00E51E00">
      <w:pPr>
        <w:rPr>
          <w:sz w:val="24"/>
          <w:szCs w:val="24"/>
        </w:rPr>
      </w:pPr>
      <w:r>
        <w:rPr>
          <w:sz w:val="24"/>
          <w:szCs w:val="24"/>
        </w:rPr>
        <w:t xml:space="preserve"> Genital examination was not required for this assessment.</w:t>
      </w:r>
    </w:p>
    <w:p w:rsidR="007E30CE" w:rsidRDefault="007E30CE">
      <w:pPr>
        <w:rPr>
          <w:sz w:val="24"/>
          <w:szCs w:val="24"/>
        </w:rPr>
      </w:pPr>
    </w:p>
    <w:p w:rsidR="007E30CE" w:rsidRDefault="00E51E00">
      <w:pPr>
        <w:rPr>
          <w:b/>
          <w:bCs/>
          <w:sz w:val="24"/>
          <w:szCs w:val="24"/>
        </w:rPr>
      </w:pPr>
      <w:r>
        <w:rPr>
          <w:b/>
          <w:bCs/>
          <w:sz w:val="24"/>
          <w:szCs w:val="24"/>
        </w:rPr>
        <w:t>Musculoskeletal</w:t>
      </w:r>
    </w:p>
    <w:p w:rsidR="007E30CE" w:rsidRDefault="00E51E00">
      <w:pPr>
        <w:rPr>
          <w:sz w:val="24"/>
          <w:szCs w:val="24"/>
        </w:rPr>
      </w:pPr>
      <w:r>
        <w:rPr>
          <w:sz w:val="24"/>
          <w:szCs w:val="24"/>
        </w:rPr>
        <w:t>Patient has full ROM in the 4 limbs.</w:t>
      </w:r>
    </w:p>
    <w:p w:rsidR="007E30CE" w:rsidRDefault="00E51E00">
      <w:pPr>
        <w:rPr>
          <w:sz w:val="24"/>
          <w:szCs w:val="24"/>
        </w:rPr>
      </w:pPr>
      <w:r>
        <w:rPr>
          <w:sz w:val="24"/>
          <w:szCs w:val="24"/>
        </w:rPr>
        <w:t xml:space="preserve"> </w:t>
      </w:r>
    </w:p>
    <w:p w:rsidR="007E30CE" w:rsidRDefault="00E51E00">
      <w:pPr>
        <w:rPr>
          <w:b/>
          <w:bCs/>
          <w:sz w:val="24"/>
          <w:szCs w:val="24"/>
        </w:rPr>
      </w:pPr>
      <w:r>
        <w:rPr>
          <w:b/>
          <w:bCs/>
          <w:sz w:val="24"/>
          <w:szCs w:val="24"/>
        </w:rPr>
        <w:t>Neurological</w:t>
      </w:r>
    </w:p>
    <w:p w:rsidR="007E30CE" w:rsidRDefault="00E51E00">
      <w:pPr>
        <w:rPr>
          <w:sz w:val="24"/>
          <w:szCs w:val="24"/>
        </w:rPr>
      </w:pPr>
      <w:r>
        <w:rPr>
          <w:sz w:val="24"/>
          <w:szCs w:val="24"/>
        </w:rPr>
        <w:t>The patient has clear speech, normal gait and normal posture</w:t>
      </w:r>
    </w:p>
    <w:p w:rsidR="007E30CE" w:rsidRDefault="007E30CE">
      <w:pPr>
        <w:rPr>
          <w:sz w:val="24"/>
          <w:szCs w:val="24"/>
        </w:rPr>
      </w:pPr>
    </w:p>
    <w:p w:rsidR="007E30CE" w:rsidRDefault="00E51E00">
      <w:pPr>
        <w:rPr>
          <w:b/>
          <w:bCs/>
          <w:sz w:val="24"/>
          <w:szCs w:val="24"/>
        </w:rPr>
      </w:pPr>
      <w:r>
        <w:rPr>
          <w:b/>
          <w:bCs/>
          <w:sz w:val="24"/>
          <w:szCs w:val="24"/>
        </w:rPr>
        <w:t>Psychiatric</w:t>
      </w:r>
    </w:p>
    <w:p w:rsidR="007E30CE" w:rsidRDefault="00E51E00">
      <w:pPr>
        <w:rPr>
          <w:sz w:val="24"/>
          <w:szCs w:val="24"/>
        </w:rPr>
      </w:pPr>
      <w:r>
        <w:rPr>
          <w:sz w:val="24"/>
          <w:szCs w:val="24"/>
        </w:rPr>
        <w:t>Patient is able to concen</w:t>
      </w:r>
      <w:r>
        <w:rPr>
          <w:sz w:val="24"/>
          <w:szCs w:val="24"/>
        </w:rPr>
        <w:t xml:space="preserve">trate, engage in conversation and maintains eye contact. </w:t>
      </w:r>
    </w:p>
    <w:p w:rsidR="007E30CE" w:rsidRDefault="007E30CE">
      <w:pPr>
        <w:rPr>
          <w:sz w:val="24"/>
          <w:szCs w:val="24"/>
        </w:rPr>
      </w:pPr>
    </w:p>
    <w:p w:rsidR="007E30CE" w:rsidRDefault="00E51E00">
      <w:pPr>
        <w:rPr>
          <w:sz w:val="24"/>
          <w:szCs w:val="24"/>
        </w:rPr>
      </w:pPr>
      <w:r>
        <w:rPr>
          <w:sz w:val="24"/>
          <w:szCs w:val="24"/>
        </w:rPr>
        <w:t>Patient is however uncomfortable as a result of the frequent coughing attacks she has. The mother is the main informant.</w:t>
      </w:r>
    </w:p>
    <w:p w:rsidR="007E30CE" w:rsidRDefault="007E30CE">
      <w:pPr>
        <w:rPr>
          <w:sz w:val="24"/>
          <w:szCs w:val="24"/>
        </w:rPr>
      </w:pPr>
    </w:p>
    <w:p w:rsidR="007E30CE" w:rsidRDefault="007E30CE">
      <w:pPr>
        <w:rPr>
          <w:sz w:val="24"/>
          <w:szCs w:val="24"/>
        </w:rPr>
      </w:pPr>
    </w:p>
    <w:p w:rsidR="007E30CE" w:rsidRDefault="00E51E00">
      <w:pPr>
        <w:rPr>
          <w:b/>
          <w:bCs/>
          <w:sz w:val="24"/>
          <w:szCs w:val="24"/>
        </w:rPr>
      </w:pPr>
      <w:r>
        <w:rPr>
          <w:b/>
          <w:bCs/>
          <w:sz w:val="24"/>
          <w:szCs w:val="24"/>
        </w:rPr>
        <w:t>In-house lab tests</w:t>
      </w:r>
    </w:p>
    <w:p w:rsidR="007E30CE" w:rsidRDefault="007E30CE">
      <w:pPr>
        <w:rPr>
          <w:b/>
          <w:bCs/>
          <w:sz w:val="24"/>
          <w:szCs w:val="24"/>
        </w:rPr>
      </w:pPr>
    </w:p>
    <w:p w:rsidR="007E30CE" w:rsidRDefault="00E51E00">
      <w:pPr>
        <w:rPr>
          <w:b/>
          <w:bCs/>
          <w:sz w:val="24"/>
          <w:szCs w:val="24"/>
        </w:rPr>
      </w:pPr>
      <w:r>
        <w:rPr>
          <w:b/>
          <w:bCs/>
          <w:sz w:val="24"/>
          <w:szCs w:val="24"/>
        </w:rPr>
        <w:t xml:space="preserve">Chest CT examination- shows focal area of lung tissue </w:t>
      </w:r>
      <w:r>
        <w:rPr>
          <w:b/>
          <w:bCs/>
          <w:sz w:val="24"/>
          <w:szCs w:val="24"/>
        </w:rPr>
        <w:t>consolidation</w:t>
      </w:r>
    </w:p>
    <w:p w:rsidR="007E30CE" w:rsidRDefault="00E51E00">
      <w:pPr>
        <w:rPr>
          <w:sz w:val="24"/>
          <w:szCs w:val="24"/>
        </w:rPr>
      </w:pPr>
      <w:r>
        <w:rPr>
          <w:sz w:val="24"/>
          <w:szCs w:val="24"/>
        </w:rPr>
        <w:t>The test showed a large pleural effusion on the left side of lung</w:t>
      </w:r>
    </w:p>
    <w:p w:rsidR="007E30CE" w:rsidRDefault="007E30CE">
      <w:pPr>
        <w:rPr>
          <w:sz w:val="24"/>
          <w:szCs w:val="24"/>
        </w:rPr>
      </w:pPr>
    </w:p>
    <w:p w:rsidR="007E30CE" w:rsidRDefault="00E51E00">
      <w:pPr>
        <w:rPr>
          <w:sz w:val="24"/>
          <w:szCs w:val="24"/>
        </w:rPr>
      </w:pPr>
      <w:r>
        <w:rPr>
          <w:sz w:val="24"/>
          <w:szCs w:val="24"/>
        </w:rPr>
        <w:t>The left lung was deviated to the midline.</w:t>
      </w:r>
    </w:p>
    <w:p w:rsidR="007E30CE" w:rsidRDefault="007E30CE">
      <w:pPr>
        <w:rPr>
          <w:sz w:val="24"/>
          <w:szCs w:val="24"/>
        </w:rPr>
      </w:pPr>
    </w:p>
    <w:p w:rsidR="007E30CE" w:rsidRDefault="00E51E00">
      <w:pPr>
        <w:rPr>
          <w:b/>
          <w:bCs/>
          <w:sz w:val="24"/>
          <w:szCs w:val="24"/>
        </w:rPr>
      </w:pPr>
      <w:r>
        <w:rPr>
          <w:b/>
          <w:bCs/>
          <w:sz w:val="24"/>
          <w:szCs w:val="24"/>
        </w:rPr>
        <w:t>Arterial blood gas determination- on 2L/ min</w:t>
      </w:r>
    </w:p>
    <w:p w:rsidR="007E30CE" w:rsidRDefault="00E51E00">
      <w:pPr>
        <w:rPr>
          <w:sz w:val="24"/>
          <w:szCs w:val="24"/>
        </w:rPr>
      </w:pPr>
      <w:r>
        <w:rPr>
          <w:sz w:val="24"/>
          <w:szCs w:val="24"/>
        </w:rPr>
        <w:t>pH- 7.5</w:t>
      </w:r>
    </w:p>
    <w:p w:rsidR="007E30CE" w:rsidRDefault="00E51E00">
      <w:pPr>
        <w:rPr>
          <w:sz w:val="24"/>
          <w:szCs w:val="24"/>
        </w:rPr>
      </w:pPr>
      <w:r>
        <w:rPr>
          <w:sz w:val="24"/>
          <w:szCs w:val="24"/>
        </w:rPr>
        <w:t>pO2, 60mm Hg</w:t>
      </w:r>
    </w:p>
    <w:p w:rsidR="007E30CE" w:rsidRDefault="00E51E00">
      <w:pPr>
        <w:rPr>
          <w:sz w:val="24"/>
          <w:szCs w:val="24"/>
        </w:rPr>
      </w:pPr>
      <w:r>
        <w:rPr>
          <w:sz w:val="24"/>
          <w:szCs w:val="24"/>
        </w:rPr>
        <w:t>pCO2, 35mm Hg</w:t>
      </w:r>
    </w:p>
    <w:p w:rsidR="007E30CE" w:rsidRDefault="007E30CE">
      <w:pPr>
        <w:rPr>
          <w:b/>
          <w:bCs/>
          <w:sz w:val="24"/>
          <w:szCs w:val="24"/>
        </w:rPr>
      </w:pPr>
    </w:p>
    <w:p w:rsidR="007E30CE" w:rsidRDefault="00E51E00">
      <w:pPr>
        <w:rPr>
          <w:b/>
          <w:bCs/>
          <w:sz w:val="24"/>
          <w:szCs w:val="24"/>
        </w:rPr>
      </w:pPr>
      <w:r>
        <w:rPr>
          <w:b/>
          <w:bCs/>
          <w:sz w:val="24"/>
          <w:szCs w:val="24"/>
        </w:rPr>
        <w:t xml:space="preserve">Blood test- complete blood count- </w:t>
      </w:r>
    </w:p>
    <w:p w:rsidR="007E30CE" w:rsidRDefault="00E51E00">
      <w:pPr>
        <w:rPr>
          <w:rFonts w:hAnsi="Arial" w:cs="Arial"/>
          <w:sz w:val="24"/>
          <w:szCs w:val="24"/>
          <w:vertAlign w:val="superscript"/>
        </w:rPr>
      </w:pPr>
      <w:r>
        <w:rPr>
          <w:sz w:val="24"/>
          <w:szCs w:val="24"/>
        </w:rPr>
        <w:t xml:space="preserve">Platelets were </w:t>
      </w:r>
      <w:r>
        <w:rPr>
          <w:sz w:val="24"/>
          <w:szCs w:val="24"/>
        </w:rPr>
        <w:t xml:space="preserve">elevated at 842 </w:t>
      </w:r>
      <w:r>
        <w:rPr>
          <w:rFonts w:hAnsi="Arial" w:cs="Arial"/>
          <w:sz w:val="24"/>
          <w:szCs w:val="24"/>
        </w:rPr>
        <w:t>×</w:t>
      </w:r>
      <w:r>
        <w:rPr>
          <w:rFonts w:hAnsi="Arial" w:cs="Arial"/>
          <w:sz w:val="24"/>
          <w:szCs w:val="24"/>
        </w:rPr>
        <w:t xml:space="preserve"> 1000/mm</w:t>
      </w:r>
      <w:r>
        <w:rPr>
          <w:rFonts w:hAnsi="Arial" w:cs="Arial"/>
          <w:sz w:val="24"/>
          <w:szCs w:val="24"/>
          <w:vertAlign w:val="superscript"/>
        </w:rPr>
        <w:t>2</w:t>
      </w:r>
    </w:p>
    <w:p w:rsidR="007E30CE" w:rsidRDefault="00E51E00">
      <w:pPr>
        <w:rPr>
          <w:rFonts w:hAnsi="Arial" w:cs="Arial"/>
          <w:sz w:val="24"/>
          <w:szCs w:val="24"/>
        </w:rPr>
      </w:pPr>
      <w:r>
        <w:rPr>
          <w:rFonts w:hAnsi="Arial" w:cs="Arial"/>
          <w:sz w:val="24"/>
          <w:szCs w:val="24"/>
        </w:rPr>
        <w:t>WBC cell count with 19.1</w:t>
      </w:r>
      <w:r>
        <w:rPr>
          <w:rFonts w:hAnsi="Arial" w:cs="Arial"/>
          <w:sz w:val="24"/>
          <w:szCs w:val="24"/>
        </w:rPr>
        <w:t>×</w:t>
      </w:r>
      <w:r>
        <w:rPr>
          <w:rFonts w:hAnsi="Arial" w:cs="Arial"/>
          <w:sz w:val="24"/>
          <w:szCs w:val="24"/>
        </w:rPr>
        <w:t xml:space="preserve"> 1000/mm</w:t>
      </w:r>
      <w:r>
        <w:rPr>
          <w:rFonts w:hAnsi="Arial" w:cs="Arial"/>
          <w:sz w:val="24"/>
          <w:szCs w:val="24"/>
          <w:vertAlign w:val="superscript"/>
        </w:rPr>
        <w:t xml:space="preserve">2, </w:t>
      </w:r>
      <w:r>
        <w:rPr>
          <w:rFonts w:hAnsi="Arial" w:cs="Arial"/>
          <w:sz w:val="24"/>
          <w:szCs w:val="24"/>
        </w:rPr>
        <w:t>polymorphonuclear cells were 13,000</w:t>
      </w:r>
    </w:p>
    <w:p w:rsidR="007E30CE" w:rsidRDefault="00E51E00">
      <w:pPr>
        <w:rPr>
          <w:rFonts w:hAnsi="Arial" w:cs="Arial"/>
          <w:sz w:val="24"/>
          <w:szCs w:val="24"/>
        </w:rPr>
      </w:pPr>
      <w:r>
        <w:rPr>
          <w:rFonts w:hAnsi="Arial" w:cs="Arial"/>
          <w:sz w:val="24"/>
          <w:szCs w:val="24"/>
        </w:rPr>
        <w:t>Hematocrit is 40%</w:t>
      </w:r>
    </w:p>
    <w:p w:rsidR="007E30CE" w:rsidRDefault="007E30CE">
      <w:pPr>
        <w:rPr>
          <w:rFonts w:hAnsi="Arial" w:cs="Arial"/>
          <w:sz w:val="24"/>
          <w:szCs w:val="24"/>
        </w:rPr>
      </w:pPr>
    </w:p>
    <w:p w:rsidR="007E30CE" w:rsidRDefault="00E51E00">
      <w:pPr>
        <w:rPr>
          <w:rFonts w:hAnsi="Arial" w:cs="Arial"/>
          <w:sz w:val="24"/>
          <w:szCs w:val="24"/>
        </w:rPr>
      </w:pPr>
      <w:r>
        <w:rPr>
          <w:rFonts w:hAnsi="Arial" w:cs="Arial"/>
          <w:b/>
          <w:bCs/>
          <w:sz w:val="24"/>
          <w:szCs w:val="24"/>
        </w:rPr>
        <w:t>Sputum test</w:t>
      </w:r>
      <w:r>
        <w:rPr>
          <w:rFonts w:hAnsi="Arial" w:cs="Arial"/>
          <w:sz w:val="24"/>
          <w:szCs w:val="24"/>
        </w:rPr>
        <w:t>- positive for streptococcus pneumonia</w:t>
      </w:r>
    </w:p>
    <w:p w:rsidR="007E30CE" w:rsidRDefault="007E30CE">
      <w:pPr>
        <w:rPr>
          <w:rFonts w:hAnsi="Arial" w:cs="Arial"/>
          <w:sz w:val="24"/>
          <w:szCs w:val="24"/>
        </w:rPr>
      </w:pPr>
    </w:p>
    <w:p w:rsidR="007E30CE" w:rsidRDefault="00E51E00">
      <w:pPr>
        <w:rPr>
          <w:rFonts w:hAnsi="Arial" w:cs="Arial"/>
          <w:sz w:val="24"/>
          <w:szCs w:val="24"/>
        </w:rPr>
      </w:pPr>
      <w:r>
        <w:rPr>
          <w:rFonts w:hAnsi="Arial" w:cs="Arial"/>
          <w:b/>
          <w:bCs/>
          <w:sz w:val="24"/>
          <w:szCs w:val="24"/>
        </w:rPr>
        <w:t>Mantoux tuberculin skin test</w:t>
      </w:r>
      <w:r>
        <w:rPr>
          <w:rFonts w:hAnsi="Arial" w:cs="Arial"/>
          <w:sz w:val="24"/>
          <w:szCs w:val="24"/>
        </w:rPr>
        <w:t>- negative for reaction</w:t>
      </w:r>
    </w:p>
    <w:p w:rsidR="007E30CE" w:rsidRDefault="007E30CE">
      <w:pPr>
        <w:rPr>
          <w:rFonts w:hAnsi="Arial" w:cs="Arial"/>
          <w:sz w:val="24"/>
          <w:szCs w:val="24"/>
        </w:rPr>
      </w:pPr>
    </w:p>
    <w:p w:rsidR="007E30CE" w:rsidRDefault="00E51E00">
      <w:pPr>
        <w:rPr>
          <w:b/>
          <w:bCs/>
          <w:sz w:val="24"/>
          <w:szCs w:val="24"/>
        </w:rPr>
      </w:pPr>
      <w:r>
        <w:rPr>
          <w:rFonts w:hAnsi="Arial" w:cs="Arial"/>
          <w:b/>
          <w:bCs/>
          <w:sz w:val="24"/>
          <w:szCs w:val="24"/>
        </w:rPr>
        <w:t>X-ray imaging</w:t>
      </w:r>
      <w:r>
        <w:rPr>
          <w:rFonts w:hAnsi="Arial" w:cs="Arial"/>
          <w:sz w:val="24"/>
          <w:szCs w:val="24"/>
        </w:rPr>
        <w:t xml:space="preserve">- no swelling or </w:t>
      </w:r>
      <w:r>
        <w:rPr>
          <w:rFonts w:hAnsi="Arial" w:cs="Arial"/>
          <w:sz w:val="24"/>
          <w:szCs w:val="24"/>
        </w:rPr>
        <w:t>abnormal mass on lungs</w:t>
      </w:r>
    </w:p>
    <w:p w:rsidR="007E30CE" w:rsidRDefault="007E30CE">
      <w:pPr>
        <w:rPr>
          <w:b/>
          <w:bCs/>
          <w:sz w:val="24"/>
          <w:szCs w:val="24"/>
        </w:rPr>
      </w:pPr>
    </w:p>
    <w:p w:rsidR="007E30CE" w:rsidRDefault="00E51E00">
      <w:pPr>
        <w:rPr>
          <w:b/>
          <w:bCs/>
          <w:sz w:val="24"/>
          <w:szCs w:val="24"/>
          <w:u w:val="single"/>
        </w:rPr>
      </w:pPr>
      <w:r>
        <w:rPr>
          <w:b/>
          <w:bCs/>
          <w:sz w:val="24"/>
          <w:szCs w:val="24"/>
          <w:u w:val="single"/>
        </w:rPr>
        <w:t>ASSESSMENT</w:t>
      </w:r>
    </w:p>
    <w:p w:rsidR="007E30CE" w:rsidRDefault="007E30CE">
      <w:pPr>
        <w:rPr>
          <w:b/>
          <w:bCs/>
          <w:sz w:val="24"/>
          <w:szCs w:val="24"/>
          <w:u w:val="single"/>
        </w:rPr>
      </w:pPr>
    </w:p>
    <w:p w:rsidR="007E30CE" w:rsidRDefault="00E51E00">
      <w:pPr>
        <w:rPr>
          <w:b/>
          <w:bCs/>
          <w:sz w:val="24"/>
          <w:szCs w:val="24"/>
        </w:rPr>
      </w:pPr>
      <w:r>
        <w:rPr>
          <w:b/>
          <w:bCs/>
          <w:sz w:val="24"/>
          <w:szCs w:val="24"/>
        </w:rPr>
        <w:t>Primary Diagnosis</w:t>
      </w:r>
    </w:p>
    <w:p w:rsidR="007E30CE" w:rsidRDefault="007E30CE">
      <w:pPr>
        <w:rPr>
          <w:b/>
          <w:bCs/>
          <w:sz w:val="24"/>
          <w:szCs w:val="24"/>
        </w:rPr>
      </w:pPr>
    </w:p>
    <w:p w:rsidR="007E30CE" w:rsidRDefault="00E51E00">
      <w:pPr>
        <w:rPr>
          <w:sz w:val="24"/>
          <w:szCs w:val="24"/>
        </w:rPr>
      </w:pPr>
      <w:r>
        <w:rPr>
          <w:sz w:val="24"/>
          <w:szCs w:val="24"/>
        </w:rPr>
        <w:t xml:space="preserve">J85.1; </w:t>
      </w:r>
      <w:r>
        <w:rPr>
          <w:b/>
          <w:bCs/>
          <w:sz w:val="24"/>
          <w:szCs w:val="24"/>
        </w:rPr>
        <w:t>Pneumonia</w:t>
      </w:r>
      <w:r>
        <w:rPr>
          <w:sz w:val="24"/>
          <w:szCs w:val="24"/>
        </w:rPr>
        <w:t>; diagnosis has been reached as a result of the sputum test that showed the bacteria, Streptococcus pneumoniae. Moreover,there is also pleural effusion in the left side of lung.</w:t>
      </w:r>
      <w:r>
        <w:rPr>
          <w:i/>
          <w:iCs/>
          <w:sz w:val="24"/>
          <w:szCs w:val="24"/>
        </w:rPr>
        <w:t xml:space="preserve"> (kidshe</w:t>
      </w:r>
      <w:r>
        <w:rPr>
          <w:i/>
          <w:iCs/>
          <w:sz w:val="24"/>
          <w:szCs w:val="24"/>
        </w:rPr>
        <w:t>alth.org,2020)</w:t>
      </w:r>
    </w:p>
    <w:p w:rsidR="007E30CE" w:rsidRDefault="007E30CE">
      <w:pPr>
        <w:rPr>
          <w:i/>
          <w:iCs/>
          <w:sz w:val="24"/>
          <w:szCs w:val="24"/>
        </w:rPr>
      </w:pPr>
    </w:p>
    <w:p w:rsidR="007E30CE" w:rsidRDefault="00E51E00">
      <w:pPr>
        <w:rPr>
          <w:b/>
          <w:bCs/>
          <w:sz w:val="24"/>
          <w:szCs w:val="24"/>
        </w:rPr>
      </w:pPr>
      <w:r>
        <w:rPr>
          <w:b/>
          <w:bCs/>
          <w:sz w:val="24"/>
          <w:szCs w:val="24"/>
        </w:rPr>
        <w:t>Differential diagnosis</w:t>
      </w:r>
    </w:p>
    <w:p w:rsidR="007E30CE" w:rsidRDefault="007E30CE">
      <w:pPr>
        <w:rPr>
          <w:b/>
          <w:bCs/>
          <w:sz w:val="24"/>
          <w:szCs w:val="24"/>
        </w:rPr>
      </w:pPr>
    </w:p>
    <w:p w:rsidR="007E30CE" w:rsidRDefault="00E51E00">
      <w:pPr>
        <w:rPr>
          <w:i/>
          <w:iCs/>
          <w:sz w:val="24"/>
          <w:szCs w:val="24"/>
        </w:rPr>
      </w:pPr>
      <w:r>
        <w:rPr>
          <w:sz w:val="24"/>
          <w:szCs w:val="24"/>
        </w:rPr>
        <w:t>A15.0-</w:t>
      </w:r>
      <w:r>
        <w:rPr>
          <w:b/>
          <w:bCs/>
          <w:sz w:val="24"/>
          <w:szCs w:val="24"/>
        </w:rPr>
        <w:t xml:space="preserve"> Tuberculosis; </w:t>
      </w:r>
      <w:r>
        <w:rPr>
          <w:sz w:val="24"/>
          <w:szCs w:val="24"/>
        </w:rPr>
        <w:t xml:space="preserve">this was considered due to the symptoms of fevers, feelings of weakness, general body malaise and a persistent cough. </w:t>
      </w:r>
      <w:r>
        <w:rPr>
          <w:i/>
          <w:iCs/>
          <w:sz w:val="24"/>
          <w:szCs w:val="24"/>
        </w:rPr>
        <w:t>(healthychildren.org,2016)</w:t>
      </w:r>
    </w:p>
    <w:p w:rsidR="007E30CE" w:rsidRDefault="007E30CE">
      <w:pPr>
        <w:rPr>
          <w:i/>
          <w:iCs/>
          <w:sz w:val="24"/>
          <w:szCs w:val="24"/>
        </w:rPr>
      </w:pPr>
    </w:p>
    <w:p w:rsidR="007E30CE" w:rsidRDefault="00E51E00">
      <w:pPr>
        <w:rPr>
          <w:i/>
          <w:iCs/>
          <w:sz w:val="24"/>
          <w:szCs w:val="24"/>
        </w:rPr>
      </w:pPr>
      <w:r>
        <w:rPr>
          <w:sz w:val="24"/>
          <w:szCs w:val="24"/>
        </w:rPr>
        <w:t>C34.90</w:t>
      </w:r>
      <w:r>
        <w:rPr>
          <w:i/>
          <w:iCs/>
          <w:sz w:val="24"/>
          <w:szCs w:val="24"/>
        </w:rPr>
        <w:t>-</w:t>
      </w:r>
      <w:r>
        <w:rPr>
          <w:b/>
          <w:bCs/>
          <w:i/>
          <w:iCs/>
          <w:sz w:val="24"/>
          <w:szCs w:val="24"/>
        </w:rPr>
        <w:t xml:space="preserve"> L</w:t>
      </w:r>
      <w:r>
        <w:rPr>
          <w:b/>
          <w:bCs/>
          <w:sz w:val="24"/>
          <w:szCs w:val="24"/>
        </w:rPr>
        <w:t>ung cancer</w:t>
      </w:r>
      <w:r>
        <w:rPr>
          <w:sz w:val="24"/>
          <w:szCs w:val="24"/>
        </w:rPr>
        <w:t xml:space="preserve">- this was a possible diagnoses owing to the productive cough and wheezing that the patient experienced. </w:t>
      </w:r>
      <w:r>
        <w:rPr>
          <w:i/>
          <w:iCs/>
          <w:sz w:val="24"/>
          <w:szCs w:val="24"/>
        </w:rPr>
        <w:t>(Treacy,2018)</w:t>
      </w:r>
    </w:p>
    <w:p w:rsidR="007E30CE" w:rsidRDefault="007E30CE">
      <w:pPr>
        <w:rPr>
          <w:i/>
          <w:iCs/>
          <w:sz w:val="24"/>
          <w:szCs w:val="24"/>
        </w:rPr>
      </w:pPr>
    </w:p>
    <w:p w:rsidR="007E30CE" w:rsidRDefault="00E51E00">
      <w:pPr>
        <w:rPr>
          <w:i/>
          <w:iCs/>
          <w:sz w:val="24"/>
          <w:szCs w:val="24"/>
        </w:rPr>
      </w:pPr>
      <w:r>
        <w:rPr>
          <w:sz w:val="24"/>
          <w:szCs w:val="24"/>
        </w:rPr>
        <w:t>J20.9 -</w:t>
      </w:r>
      <w:r>
        <w:rPr>
          <w:b/>
          <w:bCs/>
          <w:sz w:val="24"/>
          <w:szCs w:val="24"/>
        </w:rPr>
        <w:t>Bronchitis</w:t>
      </w:r>
      <w:r>
        <w:rPr>
          <w:i/>
          <w:iCs/>
          <w:sz w:val="24"/>
          <w:szCs w:val="24"/>
        </w:rPr>
        <w:t xml:space="preserve">- </w:t>
      </w:r>
      <w:r>
        <w:rPr>
          <w:sz w:val="24"/>
          <w:szCs w:val="24"/>
        </w:rPr>
        <w:t>this was a possible diagnosis as the patient had a productive cough, experienced fatigue and had breathing difficulti</w:t>
      </w:r>
      <w:r>
        <w:rPr>
          <w:sz w:val="24"/>
          <w:szCs w:val="24"/>
        </w:rPr>
        <w:t>es.</w:t>
      </w:r>
      <w:r>
        <w:rPr>
          <w:i/>
          <w:iCs/>
          <w:sz w:val="24"/>
          <w:szCs w:val="24"/>
        </w:rPr>
        <w:t>(mayoclinic.org,2017)</w:t>
      </w:r>
    </w:p>
    <w:p w:rsidR="007E30CE" w:rsidRDefault="007E30CE">
      <w:pPr>
        <w:rPr>
          <w:i/>
          <w:iCs/>
          <w:sz w:val="24"/>
          <w:szCs w:val="24"/>
        </w:rPr>
      </w:pPr>
    </w:p>
    <w:p w:rsidR="007E30CE" w:rsidRDefault="007E30CE">
      <w:pPr>
        <w:rPr>
          <w:sz w:val="24"/>
          <w:szCs w:val="24"/>
        </w:rPr>
      </w:pPr>
    </w:p>
    <w:p w:rsidR="007E30CE" w:rsidRDefault="00E51E00">
      <w:pPr>
        <w:rPr>
          <w:b/>
          <w:bCs/>
          <w:sz w:val="24"/>
          <w:szCs w:val="24"/>
          <w:u w:val="single"/>
        </w:rPr>
      </w:pPr>
      <w:r>
        <w:rPr>
          <w:b/>
          <w:bCs/>
          <w:sz w:val="24"/>
          <w:szCs w:val="24"/>
          <w:u w:val="single"/>
        </w:rPr>
        <w:t>PLAN</w:t>
      </w:r>
    </w:p>
    <w:p w:rsidR="007E30CE" w:rsidRDefault="007E30CE">
      <w:pPr>
        <w:rPr>
          <w:b/>
          <w:bCs/>
          <w:sz w:val="24"/>
          <w:szCs w:val="24"/>
          <w:u w:val="single"/>
        </w:rPr>
      </w:pPr>
    </w:p>
    <w:p w:rsidR="007E30CE" w:rsidRDefault="00E51E00">
      <w:pPr>
        <w:numPr>
          <w:ilvl w:val="0"/>
          <w:numId w:val="1"/>
        </w:numPr>
        <w:rPr>
          <w:sz w:val="24"/>
          <w:szCs w:val="24"/>
        </w:rPr>
      </w:pPr>
      <w:r>
        <w:rPr>
          <w:sz w:val="24"/>
          <w:szCs w:val="24"/>
        </w:rPr>
        <w:t>The patient was administered with intravenous fluids and empirical intravenous ceftriaxone through a peripheral vein.</w:t>
      </w:r>
    </w:p>
    <w:p w:rsidR="007E30CE" w:rsidRDefault="00E51E00">
      <w:pPr>
        <w:numPr>
          <w:ilvl w:val="0"/>
          <w:numId w:val="1"/>
        </w:numPr>
        <w:rPr>
          <w:sz w:val="24"/>
          <w:szCs w:val="24"/>
        </w:rPr>
      </w:pPr>
      <w:r>
        <w:rPr>
          <w:sz w:val="24"/>
          <w:szCs w:val="24"/>
        </w:rPr>
        <w:t>Chest tube drainage to clear the left lung effusion.</w:t>
      </w:r>
    </w:p>
    <w:p w:rsidR="007E30CE" w:rsidRDefault="00E51E00">
      <w:pPr>
        <w:numPr>
          <w:ilvl w:val="0"/>
          <w:numId w:val="1"/>
        </w:numPr>
        <w:rPr>
          <w:sz w:val="24"/>
          <w:szCs w:val="24"/>
        </w:rPr>
      </w:pPr>
      <w:r>
        <w:rPr>
          <w:sz w:val="24"/>
          <w:szCs w:val="24"/>
        </w:rPr>
        <w:t>Antibiotic treatment with azithromyocin 10mg/kg once</w:t>
      </w:r>
      <w:r>
        <w:rPr>
          <w:sz w:val="24"/>
          <w:szCs w:val="24"/>
        </w:rPr>
        <w:t xml:space="preserve"> daily for 3-5 days</w:t>
      </w:r>
    </w:p>
    <w:p w:rsidR="007E30CE" w:rsidRDefault="00E51E00">
      <w:pPr>
        <w:numPr>
          <w:ilvl w:val="0"/>
          <w:numId w:val="1"/>
        </w:numPr>
        <w:rPr>
          <w:sz w:val="24"/>
          <w:szCs w:val="24"/>
        </w:rPr>
      </w:pPr>
      <w:r>
        <w:rPr>
          <w:sz w:val="24"/>
          <w:szCs w:val="24"/>
        </w:rPr>
        <w:t>Prescription of Acetaminophen in addition to tylenol to lower fever</w:t>
      </w:r>
    </w:p>
    <w:p w:rsidR="007E30CE" w:rsidRDefault="00E51E00">
      <w:pPr>
        <w:numPr>
          <w:ilvl w:val="0"/>
          <w:numId w:val="1"/>
        </w:numPr>
        <w:rPr>
          <w:sz w:val="24"/>
          <w:szCs w:val="24"/>
        </w:rPr>
      </w:pPr>
      <w:r>
        <w:rPr>
          <w:sz w:val="24"/>
          <w:szCs w:val="24"/>
        </w:rPr>
        <w:t>The patient is to increase her intake of natural fluids and fruits</w:t>
      </w:r>
    </w:p>
    <w:p w:rsidR="007E30CE" w:rsidRDefault="007E30CE">
      <w:pPr>
        <w:tabs>
          <w:tab w:val="left" w:pos="420"/>
        </w:tabs>
        <w:rPr>
          <w:sz w:val="24"/>
          <w:szCs w:val="24"/>
        </w:rPr>
      </w:pPr>
    </w:p>
    <w:p w:rsidR="007E30CE" w:rsidRDefault="007E30CE">
      <w:pPr>
        <w:tabs>
          <w:tab w:val="left" w:pos="420"/>
        </w:tabs>
        <w:rPr>
          <w:sz w:val="24"/>
          <w:szCs w:val="24"/>
        </w:rPr>
      </w:pPr>
    </w:p>
    <w:p w:rsidR="007E30CE" w:rsidRDefault="00E51E00">
      <w:pPr>
        <w:rPr>
          <w:b/>
          <w:bCs/>
          <w:sz w:val="24"/>
          <w:szCs w:val="24"/>
        </w:rPr>
      </w:pPr>
      <w:r>
        <w:rPr>
          <w:b/>
          <w:bCs/>
          <w:sz w:val="24"/>
          <w:szCs w:val="24"/>
        </w:rPr>
        <w:t>EDUCATION</w:t>
      </w:r>
    </w:p>
    <w:p w:rsidR="007E30CE" w:rsidRDefault="007E30CE">
      <w:pPr>
        <w:rPr>
          <w:b/>
          <w:bCs/>
          <w:sz w:val="24"/>
          <w:szCs w:val="24"/>
        </w:rPr>
      </w:pPr>
    </w:p>
    <w:p w:rsidR="007E30CE" w:rsidRDefault="00E51E00">
      <w:pPr>
        <w:rPr>
          <w:sz w:val="24"/>
          <w:szCs w:val="24"/>
        </w:rPr>
      </w:pPr>
      <w:r>
        <w:rPr>
          <w:sz w:val="24"/>
          <w:szCs w:val="24"/>
        </w:rPr>
        <w:t>Pneumonia is an acute respiratory infection that attacks the lungs. It is an inflammatio</w:t>
      </w:r>
      <w:r>
        <w:rPr>
          <w:sz w:val="24"/>
          <w:szCs w:val="24"/>
        </w:rPr>
        <w:t>n of the alveoli in the lungs as a result of infections. Factors that predispose an individual to infection include the immune system, other comorbidities such as diabetes, alcoholism, chronic heart failure and exposure to crowded places and smoking. Pneum</w:t>
      </w:r>
      <w:r>
        <w:rPr>
          <w:sz w:val="24"/>
          <w:szCs w:val="24"/>
        </w:rPr>
        <w:t xml:space="preserve">onia is responsible for 15% of the deaths of children who are under 5 years old. </w:t>
      </w:r>
    </w:p>
    <w:p w:rsidR="007E30CE" w:rsidRDefault="007E30CE">
      <w:pPr>
        <w:rPr>
          <w:sz w:val="24"/>
          <w:szCs w:val="24"/>
        </w:rPr>
      </w:pPr>
    </w:p>
    <w:p w:rsidR="007E30CE" w:rsidRDefault="00E51E00">
      <w:pPr>
        <w:rPr>
          <w:sz w:val="24"/>
          <w:szCs w:val="24"/>
        </w:rPr>
      </w:pPr>
      <w:r>
        <w:rPr>
          <w:sz w:val="24"/>
          <w:szCs w:val="24"/>
        </w:rPr>
        <w:t>Symptoms of pneumonia include productive cough,(with production of phlegm), general body malaise, shortness of breath, wheezing on forced expiration and high fevers.</w:t>
      </w:r>
    </w:p>
    <w:p w:rsidR="007E30CE" w:rsidRDefault="007E30CE">
      <w:pPr>
        <w:rPr>
          <w:sz w:val="24"/>
          <w:szCs w:val="24"/>
        </w:rPr>
      </w:pPr>
    </w:p>
    <w:p w:rsidR="007E30CE" w:rsidRDefault="00E51E00">
      <w:pPr>
        <w:rPr>
          <w:sz w:val="24"/>
          <w:szCs w:val="24"/>
        </w:rPr>
      </w:pPr>
      <w:r>
        <w:rPr>
          <w:sz w:val="24"/>
          <w:szCs w:val="24"/>
        </w:rPr>
        <w:t>Pneumonia can be prevented through immunization, proper nutrition and ensuring high standards of hygiene in crowded areas. Pneumonia can be treated by administration of antibiotics such as amoxylin.</w:t>
      </w:r>
    </w:p>
    <w:p w:rsidR="007E30CE" w:rsidRDefault="007E30CE">
      <w:pPr>
        <w:rPr>
          <w:sz w:val="24"/>
          <w:szCs w:val="24"/>
        </w:rPr>
      </w:pPr>
    </w:p>
    <w:p w:rsidR="007E30CE" w:rsidRDefault="007E30CE">
      <w:pPr>
        <w:rPr>
          <w:sz w:val="24"/>
          <w:szCs w:val="24"/>
        </w:rPr>
      </w:pPr>
    </w:p>
    <w:p w:rsidR="007E30CE" w:rsidRDefault="007E30CE">
      <w:pPr>
        <w:rPr>
          <w:sz w:val="24"/>
          <w:szCs w:val="24"/>
        </w:rPr>
      </w:pPr>
    </w:p>
    <w:p w:rsidR="00AA5D0E" w:rsidRDefault="00AA5D0E">
      <w:pPr>
        <w:rPr>
          <w:b/>
          <w:bCs/>
          <w:sz w:val="24"/>
          <w:szCs w:val="24"/>
        </w:rPr>
      </w:pPr>
      <w:r>
        <w:rPr>
          <w:b/>
          <w:bCs/>
          <w:sz w:val="24"/>
          <w:szCs w:val="24"/>
        </w:rPr>
        <w:br w:type="page"/>
      </w:r>
    </w:p>
    <w:p w:rsidR="007E30CE" w:rsidRDefault="00E51E00">
      <w:pPr>
        <w:rPr>
          <w:b/>
          <w:bCs/>
          <w:sz w:val="24"/>
          <w:szCs w:val="24"/>
        </w:rPr>
      </w:pPr>
      <w:r>
        <w:rPr>
          <w:b/>
          <w:bCs/>
          <w:sz w:val="24"/>
          <w:szCs w:val="24"/>
        </w:rPr>
        <w:t>Reference</w:t>
      </w:r>
    </w:p>
    <w:p w:rsidR="007E30CE" w:rsidRDefault="007E30CE">
      <w:pPr>
        <w:rPr>
          <w:b/>
          <w:bCs/>
          <w:sz w:val="24"/>
          <w:szCs w:val="24"/>
        </w:rPr>
      </w:pPr>
    </w:p>
    <w:p w:rsidR="007E30CE" w:rsidRDefault="00E51E00">
      <w:pPr>
        <w:rPr>
          <w:sz w:val="24"/>
          <w:szCs w:val="24"/>
        </w:rPr>
      </w:pPr>
      <w:r>
        <w:rPr>
          <w:sz w:val="24"/>
          <w:szCs w:val="24"/>
        </w:rPr>
        <w:t xml:space="preserve">(n.d). Pneumonia(for parents)- Nemours </w:t>
      </w:r>
      <w:r>
        <w:rPr>
          <w:sz w:val="24"/>
          <w:szCs w:val="24"/>
        </w:rPr>
        <w:t>KidsHealth.</w:t>
      </w:r>
    </w:p>
    <w:p w:rsidR="007E30CE" w:rsidRDefault="00E51E00">
      <w:pPr>
        <w:rPr>
          <w:sz w:val="24"/>
          <w:szCs w:val="24"/>
        </w:rPr>
      </w:pPr>
      <w:hyperlink r:id="rId9" w:history="1">
        <w:r>
          <w:rPr>
            <w:rStyle w:val="Hyperlink"/>
            <w:sz w:val="24"/>
            <w:szCs w:val="24"/>
          </w:rPr>
          <w:t>https://kidshealth.org/en/parents/pneumonia.html</w:t>
        </w:r>
      </w:hyperlink>
    </w:p>
    <w:p w:rsidR="007E30CE" w:rsidRDefault="007E30CE">
      <w:pPr>
        <w:rPr>
          <w:sz w:val="24"/>
          <w:szCs w:val="24"/>
        </w:rPr>
      </w:pPr>
    </w:p>
    <w:p w:rsidR="007E30CE" w:rsidRDefault="007E30CE">
      <w:pPr>
        <w:rPr>
          <w:sz w:val="24"/>
          <w:szCs w:val="24"/>
        </w:rPr>
      </w:pPr>
    </w:p>
    <w:p w:rsidR="007E30CE" w:rsidRDefault="00E51E00">
      <w:pPr>
        <w:rPr>
          <w:i/>
          <w:iCs/>
          <w:sz w:val="24"/>
          <w:szCs w:val="24"/>
        </w:rPr>
      </w:pPr>
      <w:r>
        <w:rPr>
          <w:sz w:val="24"/>
          <w:szCs w:val="24"/>
        </w:rPr>
        <w:t xml:space="preserve"> (n.d.).</w:t>
      </w:r>
      <w:r>
        <w:rPr>
          <w:i/>
          <w:iCs/>
          <w:sz w:val="24"/>
          <w:szCs w:val="24"/>
        </w:rPr>
        <w:t xml:space="preserve"> Tuberculosis in children.</w:t>
      </w:r>
    </w:p>
    <w:p w:rsidR="007E30CE" w:rsidRDefault="00E51E00">
      <w:pPr>
        <w:rPr>
          <w:sz w:val="24"/>
          <w:szCs w:val="24"/>
        </w:rPr>
      </w:pPr>
      <w:hyperlink r:id="rId10" w:history="1">
        <w:r>
          <w:rPr>
            <w:rStyle w:val="Hyperlink"/>
            <w:sz w:val="24"/>
            <w:szCs w:val="24"/>
          </w:rPr>
          <w:t>https://www.healthychildre</w:t>
        </w:r>
        <w:r>
          <w:rPr>
            <w:rStyle w:val="Hyperlink"/>
            <w:sz w:val="24"/>
            <w:szCs w:val="24"/>
          </w:rPr>
          <w:t>n.org/English/health-issues/conditions/chest-lungs/Pages/Tuberculosis.aspxs</w:t>
        </w:r>
      </w:hyperlink>
    </w:p>
    <w:p w:rsidR="007E30CE" w:rsidRDefault="007E30CE">
      <w:pPr>
        <w:rPr>
          <w:sz w:val="24"/>
          <w:szCs w:val="24"/>
        </w:rPr>
      </w:pPr>
    </w:p>
    <w:p w:rsidR="007E30CE" w:rsidRDefault="00E51E00">
      <w:pPr>
        <w:rPr>
          <w:sz w:val="24"/>
          <w:szCs w:val="24"/>
        </w:rPr>
      </w:pPr>
      <w:r>
        <w:rPr>
          <w:sz w:val="24"/>
          <w:szCs w:val="24"/>
        </w:rPr>
        <w:t xml:space="preserve">Treacy. C. (2018). 9 </w:t>
      </w:r>
      <w:bookmarkStart w:id="0" w:name="_GoBack"/>
      <w:bookmarkEnd w:id="0"/>
      <w:r>
        <w:rPr>
          <w:sz w:val="24"/>
          <w:szCs w:val="24"/>
        </w:rPr>
        <w:t>Early Signs of Lung Cancer.</w:t>
      </w:r>
      <w:r>
        <w:rPr>
          <w:i/>
          <w:iCs/>
          <w:sz w:val="24"/>
          <w:szCs w:val="24"/>
        </w:rPr>
        <w:t xml:space="preserve"> </w:t>
      </w:r>
      <w:hyperlink r:id="rId11" w:history="1">
        <w:r>
          <w:rPr>
            <w:rStyle w:val="Hyperlink"/>
            <w:sz w:val="24"/>
            <w:szCs w:val="24"/>
          </w:rPr>
          <w:t>https://www.healthline.com/halth/lung-cancer/early-signs</w:t>
        </w:r>
      </w:hyperlink>
    </w:p>
    <w:p w:rsidR="007E30CE" w:rsidRDefault="007E30CE">
      <w:pPr>
        <w:rPr>
          <w:sz w:val="24"/>
          <w:szCs w:val="24"/>
        </w:rPr>
      </w:pPr>
    </w:p>
    <w:p w:rsidR="007E30CE" w:rsidRDefault="00E51E00">
      <w:pPr>
        <w:rPr>
          <w:sz w:val="24"/>
          <w:szCs w:val="24"/>
        </w:rPr>
      </w:pPr>
      <w:r>
        <w:rPr>
          <w:sz w:val="24"/>
          <w:szCs w:val="24"/>
        </w:rPr>
        <w:t>@mayoclinic(</w:t>
      </w:r>
      <w:r>
        <w:rPr>
          <w:sz w:val="24"/>
          <w:szCs w:val="24"/>
        </w:rPr>
        <w:t>n.d.).</w:t>
      </w:r>
      <w:r>
        <w:rPr>
          <w:i/>
          <w:iCs/>
          <w:sz w:val="24"/>
          <w:szCs w:val="24"/>
        </w:rPr>
        <w:t xml:space="preserve"> Bronchitis- Symptoms and causes </w:t>
      </w:r>
      <w:hyperlink r:id="rId12" w:history="1">
        <w:r>
          <w:rPr>
            <w:rStyle w:val="Hyperlink"/>
            <w:sz w:val="24"/>
            <w:szCs w:val="24"/>
          </w:rPr>
          <w:t>https://www.mayoclinic.org/diseases-conditions/bronchitis/symptoms-causes/syc-20355566</w:t>
        </w:r>
      </w:hyperlink>
    </w:p>
    <w:p w:rsidR="007E30CE" w:rsidRDefault="007E30CE">
      <w:pPr>
        <w:rPr>
          <w:sz w:val="24"/>
          <w:szCs w:val="24"/>
        </w:rPr>
      </w:pPr>
    </w:p>
    <w:p w:rsidR="007E30CE" w:rsidRDefault="007E30CE">
      <w:pPr>
        <w:rPr>
          <w:sz w:val="24"/>
          <w:szCs w:val="24"/>
        </w:rPr>
      </w:pPr>
    </w:p>
    <w:p w:rsidR="007E30CE" w:rsidRDefault="007E30CE">
      <w:pPr>
        <w:rPr>
          <w:sz w:val="24"/>
          <w:szCs w:val="24"/>
        </w:rPr>
      </w:pPr>
    </w:p>
    <w:p w:rsidR="007E30CE" w:rsidRDefault="007E30CE">
      <w:pPr>
        <w:rPr>
          <w:sz w:val="24"/>
          <w:szCs w:val="24"/>
        </w:rPr>
      </w:pPr>
    </w:p>
    <w:p w:rsidR="007E30CE" w:rsidRDefault="007E30CE">
      <w:pPr>
        <w:rPr>
          <w:sz w:val="24"/>
          <w:szCs w:val="24"/>
        </w:rPr>
      </w:pPr>
    </w:p>
    <w:p w:rsidR="007E30CE" w:rsidRDefault="007E30CE">
      <w:pPr>
        <w:rPr>
          <w:sz w:val="24"/>
          <w:szCs w:val="24"/>
        </w:rPr>
      </w:pPr>
    </w:p>
    <w:p w:rsidR="007E30CE" w:rsidRDefault="007E30CE">
      <w:pPr>
        <w:rPr>
          <w:sz w:val="24"/>
          <w:szCs w:val="24"/>
        </w:rPr>
      </w:pPr>
    </w:p>
    <w:p w:rsidR="007E30CE" w:rsidRDefault="007E30CE">
      <w:pPr>
        <w:rPr>
          <w:sz w:val="24"/>
          <w:szCs w:val="24"/>
        </w:rPr>
      </w:pPr>
    </w:p>
    <w:p w:rsidR="007E30CE" w:rsidRDefault="007E30CE">
      <w:pPr>
        <w:rPr>
          <w:sz w:val="24"/>
          <w:szCs w:val="24"/>
        </w:rPr>
      </w:pPr>
    </w:p>
    <w:p w:rsidR="007E30CE" w:rsidRDefault="007E30CE">
      <w:pPr>
        <w:rPr>
          <w:sz w:val="24"/>
          <w:szCs w:val="24"/>
        </w:rPr>
      </w:pPr>
    </w:p>
    <w:p w:rsidR="007E30CE" w:rsidRDefault="007E30CE">
      <w:pPr>
        <w:rPr>
          <w:sz w:val="24"/>
          <w:szCs w:val="24"/>
        </w:rPr>
      </w:pPr>
    </w:p>
    <w:p w:rsidR="007E30CE" w:rsidRDefault="007E30CE">
      <w:pPr>
        <w:rPr>
          <w:sz w:val="24"/>
          <w:szCs w:val="24"/>
        </w:rPr>
      </w:pPr>
    </w:p>
    <w:p w:rsidR="007E30CE" w:rsidRDefault="007E30CE">
      <w:pPr>
        <w:rPr>
          <w:sz w:val="24"/>
          <w:szCs w:val="24"/>
        </w:rPr>
      </w:pPr>
    </w:p>
    <w:p w:rsidR="007E30CE" w:rsidRDefault="007E30CE">
      <w:pPr>
        <w:rPr>
          <w:b/>
          <w:bCs/>
          <w:sz w:val="24"/>
          <w:szCs w:val="24"/>
        </w:rPr>
      </w:pPr>
    </w:p>
    <w:p w:rsidR="007E30CE" w:rsidRDefault="007E30CE">
      <w:pPr>
        <w:rPr>
          <w:sz w:val="24"/>
          <w:szCs w:val="24"/>
        </w:rPr>
      </w:pPr>
    </w:p>
    <w:p w:rsidR="007E30CE" w:rsidRDefault="007E30CE">
      <w:pPr>
        <w:rPr>
          <w:sz w:val="24"/>
          <w:szCs w:val="24"/>
        </w:rPr>
      </w:pPr>
    </w:p>
    <w:p w:rsidR="007E30CE" w:rsidRDefault="007E30CE">
      <w:pPr>
        <w:rPr>
          <w:sz w:val="24"/>
          <w:szCs w:val="24"/>
        </w:rPr>
      </w:pPr>
    </w:p>
    <w:p w:rsidR="007E30CE" w:rsidRDefault="007E30CE">
      <w:pPr>
        <w:rPr>
          <w:sz w:val="24"/>
          <w:szCs w:val="24"/>
        </w:rPr>
      </w:pPr>
    </w:p>
    <w:p w:rsidR="007E30CE" w:rsidRDefault="007E30CE">
      <w:pPr>
        <w:rPr>
          <w:sz w:val="24"/>
          <w:szCs w:val="24"/>
        </w:rPr>
      </w:pPr>
    </w:p>
    <w:p w:rsidR="007E30CE" w:rsidRDefault="007E30CE">
      <w:pPr>
        <w:rPr>
          <w:sz w:val="24"/>
          <w:szCs w:val="24"/>
        </w:rPr>
      </w:pPr>
    </w:p>
    <w:p w:rsidR="007E30CE" w:rsidRDefault="007E30CE">
      <w:pPr>
        <w:rPr>
          <w:sz w:val="24"/>
          <w:szCs w:val="24"/>
        </w:rPr>
      </w:pPr>
    </w:p>
    <w:p w:rsidR="007E30CE" w:rsidRDefault="007E30CE">
      <w:pPr>
        <w:rPr>
          <w:sz w:val="24"/>
          <w:szCs w:val="24"/>
        </w:rPr>
      </w:pPr>
    </w:p>
    <w:p w:rsidR="007E30CE" w:rsidRDefault="007E30CE">
      <w:pPr>
        <w:rPr>
          <w:b/>
          <w:bCs/>
          <w:sz w:val="24"/>
          <w:szCs w:val="24"/>
        </w:rPr>
      </w:pPr>
    </w:p>
    <w:p w:rsidR="007E30CE" w:rsidRDefault="007E30CE">
      <w:pPr>
        <w:rPr>
          <w:sz w:val="24"/>
          <w:szCs w:val="24"/>
        </w:rPr>
      </w:pPr>
    </w:p>
    <w:p w:rsidR="007E30CE" w:rsidRDefault="007E30CE">
      <w:pPr>
        <w:rPr>
          <w:sz w:val="24"/>
          <w:szCs w:val="24"/>
        </w:rPr>
      </w:pPr>
    </w:p>
    <w:p w:rsidR="007E30CE" w:rsidRDefault="00E51E00">
      <w:pPr>
        <w:rPr>
          <w:sz w:val="24"/>
          <w:szCs w:val="24"/>
        </w:rPr>
      </w:pPr>
      <w:r>
        <w:rPr>
          <w:sz w:val="24"/>
          <w:szCs w:val="24"/>
        </w:rPr>
        <w:t xml:space="preserve"> </w:t>
      </w:r>
    </w:p>
    <w:p w:rsidR="007E30CE" w:rsidRDefault="007E30CE">
      <w:pPr>
        <w:rPr>
          <w:sz w:val="24"/>
          <w:szCs w:val="24"/>
        </w:rPr>
      </w:pPr>
    </w:p>
    <w:p w:rsidR="007E30CE" w:rsidRDefault="007E30CE">
      <w:pPr>
        <w:rPr>
          <w:sz w:val="24"/>
          <w:szCs w:val="24"/>
        </w:rPr>
      </w:pPr>
    </w:p>
    <w:p w:rsidR="007E30CE" w:rsidRDefault="007E30CE">
      <w:pPr>
        <w:rPr>
          <w:sz w:val="24"/>
          <w:szCs w:val="24"/>
        </w:rPr>
      </w:pPr>
    </w:p>
    <w:sectPr w:rsidR="007E30CE">
      <w:headerReference w:type="default" r:id="rId13"/>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1E00" w:rsidRDefault="00E51E00">
      <w:r>
        <w:separator/>
      </w:r>
    </w:p>
  </w:endnote>
  <w:endnote w:type="continuationSeparator" w:id="0">
    <w:p w:rsidR="00E51E00" w:rsidRDefault="00E51E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1E00" w:rsidRDefault="00E51E00">
      <w:r>
        <w:separator/>
      </w:r>
    </w:p>
  </w:footnote>
  <w:footnote w:type="continuationSeparator" w:id="0">
    <w:p w:rsidR="00E51E00" w:rsidRDefault="00E51E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30CE" w:rsidRPr="00AA5D0E" w:rsidRDefault="00E51E00" w:rsidP="00AA5D0E">
    <w:pPr>
      <w:pStyle w:val="Header"/>
      <w:rPr>
        <w:rFonts w:ascii="Times New Roman" w:hAnsi="Times New Roman" w:cs="Times New Roman"/>
        <w:sz w:val="24"/>
      </w:rPr>
    </w:pPr>
    <w:r w:rsidRPr="00AA5D0E">
      <w:rPr>
        <w:rFonts w:ascii="Times New Roman" w:hAnsi="Times New Roman" w:cs="Times New Roman"/>
        <w:noProof/>
        <w:sz w:val="24"/>
        <w:lang w:eastAsia="en-US"/>
      </w:rPr>
      <mc:AlternateContent>
        <mc:Choice Requires="wps">
          <w:drawing>
            <wp:anchor distT="0" distB="0" distL="114300" distR="114300" simplePos="0" relativeHeight="251658240" behindDoc="0" locked="0" layoutInCell="1" allowOverlap="1" wp14:anchorId="453460CB" wp14:editId="057226F0">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7E30CE" w:rsidRDefault="00E51E00">
                          <w:pPr>
                            <w:pStyle w:val="Header"/>
                          </w:pPr>
                          <w:r>
                            <w:fldChar w:fldCharType="begin"/>
                          </w:r>
                          <w:r>
                            <w:instrText xml:space="preserve"> PAGE  \* MERGEFORMAT </w:instrText>
                          </w:r>
                          <w:r>
                            <w:fldChar w:fldCharType="separate"/>
                          </w:r>
                          <w:r>
                            <w:rPr>
                              <w:noProof/>
                            </w:rP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92.8pt;margin-top:0;width:2in;height:2in;z-index:251658240;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" filled="f" stroked="f" strokeweight=".5pt">
              <v:textbox style="mso-fit-shape-to-text:t" inset="0,0,0,0">
                <w:txbxContent>
                  <w:p w:rsidR="007E30CE" w:rsidRDefault="00E51E00">
                    <w:pPr>
                      <w:pStyle w:val="Header"/>
                    </w:pPr>
                    <w:r>
                      <w:fldChar w:fldCharType="begin"/>
                    </w:r>
                    <w:r>
                      <w:instrText xml:space="preserve"> PAGE  \* MERGEFORMAT </w:instrText>
                    </w:r>
                    <w:r>
                      <w:fldChar w:fldCharType="separate"/>
                    </w:r>
                    <w:r>
                      <w:rPr>
                        <w:noProof/>
                      </w:rPr>
                      <w:t>1</w:t>
                    </w:r>
                    <w:r>
                      <w:fldChar w:fldCharType="end"/>
                    </w:r>
                  </w:p>
                </w:txbxContent>
              </v:textbox>
              <w10:wrap anchorx="margin"/>
            </v:shape>
          </w:pict>
        </mc:Fallback>
      </mc:AlternateContent>
    </w:r>
    <w:r w:rsidRPr="00AA5D0E">
      <w:rPr>
        <w:rFonts w:ascii="Times New Roman" w:hAnsi="Times New Roman" w:cs="Times New Roman"/>
        <w:sz w:val="24"/>
      </w:rPr>
      <w:t>SOAP NOTE</w:t>
    </w:r>
  </w:p>
  <w:p w:rsidR="007E30CE" w:rsidRDefault="007E30CE">
    <w:pPr>
      <w:pStyle w:val="Header"/>
      <w:ind w:firstLineChars="250" w:firstLine="45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CC1E369"/>
    <w:multiLevelType w:val="singleLevel"/>
    <w:tmpl w:val="ACC1E369"/>
    <w:lvl w:ilvl="0">
      <w:start w:val="1"/>
      <w:numFmt w:val="bullet"/>
      <w:lvlText w:val=""/>
      <w:lvlJc w:val="left"/>
      <w:pPr>
        <w:tabs>
          <w:tab w:val="left" w:pos="420"/>
        </w:tabs>
        <w:ind w:left="42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8F3495"/>
    <w:rsid w:val="007E30CE"/>
    <w:rsid w:val="00AA5D0E"/>
    <w:rsid w:val="00E51E00"/>
    <w:rsid w:val="0354400E"/>
    <w:rsid w:val="06555020"/>
    <w:rsid w:val="0B0E6602"/>
    <w:rsid w:val="1C9D4F6E"/>
    <w:rsid w:val="2D40515C"/>
    <w:rsid w:val="2E2B4E81"/>
    <w:rsid w:val="36EE543A"/>
    <w:rsid w:val="42904D37"/>
    <w:rsid w:val="4AC011FC"/>
    <w:rsid w:val="572A4249"/>
    <w:rsid w:val="57FB25C1"/>
    <w:rsid w:val="6040578A"/>
    <w:rsid w:val="61C97299"/>
    <w:rsid w:val="63125CCC"/>
    <w:rsid w:val="63F9080D"/>
    <w:rsid w:val="6C3B6D03"/>
    <w:rsid w:val="6D704827"/>
    <w:rsid w:val="7D8F34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pPr>
    <w:rPr>
      <w:sz w:val="18"/>
      <w:szCs w:val="18"/>
    </w:rPr>
  </w:style>
  <w:style w:type="paragraph" w:styleId="Header">
    <w:name w:val="header"/>
    <w:basedOn w:val="Normal"/>
    <w:pPr>
      <w:tabs>
        <w:tab w:val="center" w:pos="4153"/>
        <w:tab w:val="right" w:pos="8306"/>
      </w:tabs>
      <w:snapToGrid w:val="0"/>
    </w:pPr>
    <w:rPr>
      <w:sz w:val="18"/>
      <w:szCs w:val="18"/>
    </w:rPr>
  </w:style>
  <w:style w:type="character" w:styleId="Hyperlink">
    <w:name w:val="Hyperlink"/>
    <w:basedOn w:val="DefaultParagraphFont"/>
    <w:rPr>
      <w:color w:val="0000FF"/>
      <w:u w:val="single"/>
    </w:rPr>
  </w:style>
  <w:style w:type="table" w:styleId="TableGrid">
    <w:name w:val="Table Grid"/>
    <w:basedOn w:val="TableNormal"/>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pPr>
    <w:rPr>
      <w:sz w:val="18"/>
      <w:szCs w:val="18"/>
    </w:rPr>
  </w:style>
  <w:style w:type="paragraph" w:styleId="Header">
    <w:name w:val="header"/>
    <w:basedOn w:val="Normal"/>
    <w:pPr>
      <w:tabs>
        <w:tab w:val="center" w:pos="4153"/>
        <w:tab w:val="right" w:pos="8306"/>
      </w:tabs>
      <w:snapToGrid w:val="0"/>
    </w:pPr>
    <w:rPr>
      <w:sz w:val="18"/>
      <w:szCs w:val="18"/>
    </w:rPr>
  </w:style>
  <w:style w:type="character" w:styleId="Hyperlink">
    <w:name w:val="Hyperlink"/>
    <w:basedOn w:val="DefaultParagraphFont"/>
    <w:rPr>
      <w:color w:val="0000FF"/>
      <w:u w:val="single"/>
    </w:rPr>
  </w:style>
  <w:style w:type="table" w:styleId="TableGrid">
    <w:name w:val="Table Grid"/>
    <w:basedOn w:val="TableNormal"/>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mayoclinic.org/diseases-conditions/angelman-syndrome/symptoms-causes/syc-2035562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healthline.com/health/autism"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mayoclinic.org/disease-conditions/crohn&#8217;s" TargetMode="External"/><Relationship Id="rId4" Type="http://schemas.microsoft.com/office/2007/relationships/stylesWithEffects" Target="stylesWithEffects.xml"/><Relationship Id="rId9" Type="http://schemas.openxmlformats.org/officeDocument/2006/relationships/hyperlink" Target="https://kidshealth.org/en/parents/pneumonia.html" TargetMode="Externa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1284</Words>
  <Characters>7324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2020-12-05T16:16:00Z</dcterms:created>
  <dcterms:modified xsi:type="dcterms:W3CDTF">2020-12-05T16:16:00Z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1033-11.2.0.9747</vt:lpwstr>
  </property>
</Properties>
</file>